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2"/>
        <w:gridCol w:w="1028"/>
      </w:tblGrid>
      <w:tr w:rsidR="009748E5">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9748E5" w:rsidRDefault="00760C5C" w:rsidP="004D3490">
            <w:pPr>
              <w:pStyle w:val="Nombre"/>
              <w:jc w:val="center"/>
              <w:rPr>
                <w:color w:val="40382D" w:themeColor="text2" w:themeShade="BF"/>
              </w:rPr>
            </w:pPr>
            <w:sdt>
              <w:sdtPr>
                <w:rPr>
                  <w:color w:val="40382D" w:themeColor="text2" w:themeShade="BF"/>
                </w:rPr>
                <w:id w:val="1389845768"/>
                <w:placeholder>
                  <w:docPart w:val="111EAE8FA234486897EC415A73789FAA"/>
                </w:placeholder>
                <w:dataBinding w:prefixMappings="xmlns:ns0='http://schemas.openxmlformats.org/officeDocument/2006/extended-properties' " w:xpath="/ns0:Properties[1]/ns0:Company[1]" w:storeItemID="{6668398D-A668-4E3E-A5EB-62B293D839F1}"/>
                <w:text/>
              </w:sdtPr>
              <w:sdtEndPr>
                <w:rPr>
                  <w:color w:val="40382D" w:themeColor="text2" w:themeShade="BF"/>
                </w:rPr>
              </w:sdtEndPr>
              <w:sdtContent>
                <w:r w:rsidR="004D3490">
                  <w:rPr>
                    <w:color w:val="40382D" w:themeColor="text2" w:themeShade="BF"/>
                  </w:rPr>
                  <w:t>GUÍA DE TRABAJO ENERGÍAS RENOVABLES</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9748E5" w:rsidRDefault="004D3490">
            <w:pPr>
              <w:pStyle w:val="Sinespaciado"/>
              <w:ind w:left="71" w:hanging="71"/>
              <w:jc w:val="right"/>
            </w:pPr>
            <w:r>
              <w:rPr>
                <w:noProof/>
              </w:rPr>
              <w:drawing>
                <wp:anchor distT="0" distB="0" distL="114300" distR="114300" simplePos="0" relativeHeight="251658240" behindDoc="0" locked="0" layoutInCell="1" allowOverlap="1" wp14:anchorId="7FDDAAA5" wp14:editId="75E866B6">
                  <wp:simplePos x="0" y="0"/>
                  <wp:positionH relativeFrom="column">
                    <wp:posOffset>97790</wp:posOffset>
                  </wp:positionH>
                  <wp:positionV relativeFrom="paragraph">
                    <wp:posOffset>24765</wp:posOffset>
                  </wp:positionV>
                  <wp:extent cx="340995" cy="600075"/>
                  <wp:effectExtent l="0" t="0" r="190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IGNIA LISTAL REDUCIDA.png"/>
                          <pic:cNvPicPr/>
                        </pic:nvPicPr>
                        <pic:blipFill>
                          <a:blip r:embed="rId9">
                            <a:extLst>
                              <a:ext uri="{28A0092B-C50C-407E-A947-70E740481C1C}">
                                <a14:useLocalDpi xmlns:a14="http://schemas.microsoft.com/office/drawing/2010/main" val="0"/>
                              </a:ext>
                            </a:extLst>
                          </a:blip>
                          <a:stretch>
                            <a:fillRect/>
                          </a:stretch>
                        </pic:blipFill>
                        <pic:spPr>
                          <a:xfrm>
                            <a:off x="0" y="0"/>
                            <a:ext cx="340995" cy="600075"/>
                          </a:xfrm>
                          <a:prstGeom prst="rect">
                            <a:avLst/>
                          </a:prstGeom>
                        </pic:spPr>
                      </pic:pic>
                    </a:graphicData>
                  </a:graphic>
                  <wp14:sizeRelH relativeFrom="page">
                    <wp14:pctWidth>0</wp14:pctWidth>
                  </wp14:sizeRelH>
                  <wp14:sizeRelV relativeFrom="page">
                    <wp14:pctHeight>0</wp14:pctHeight>
                  </wp14:sizeRelV>
                </wp:anchor>
              </w:drawing>
            </w:r>
            <w:r w:rsidR="00760C5C">
              <w:rPr>
                <w:noProof/>
              </w:rPr>
              <mc:AlternateContent>
                <mc:Choice Requires="wps">
                  <w:drawing>
                    <wp:inline distT="0" distB="0" distL="0" distR="0" wp14:anchorId="6FB94E2C" wp14:editId="32F8EA24">
                      <wp:extent cx="548640" cy="640080"/>
                      <wp:effectExtent l="0" t="0" r="3810" b="7620"/>
                      <wp:docPr id="1" name="Rectángulo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74402C" id="Rectángulo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" fillcolor="#d2ce97 [1942]" strokecolor="#6b7c71 [2404]" strokeweight=".5pt">
                      <w10:anchorlock/>
                    </v:rect>
                  </w:pict>
                </mc:Fallback>
              </mc:AlternateContent>
            </w:r>
          </w:p>
        </w:tc>
      </w:tr>
      <w:tr w:rsidR="009748E5">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9748E5" w:rsidRDefault="00760C5C" w:rsidP="004D3490">
            <w:pPr>
              <w:pStyle w:val="Sinespaciado"/>
              <w:jc w:val="center"/>
              <w:rPr>
                <w:caps/>
                <w:color w:val="FFFFFF" w:themeColor="background1"/>
              </w:rPr>
            </w:pPr>
            <w:sdt>
              <w:sdtPr>
                <w:rPr>
                  <w:caps/>
                  <w:color w:val="FFFFFF" w:themeColor="background1"/>
                  <w:sz w:val="18"/>
                  <w:szCs w:val="18"/>
                </w:rPr>
                <w:alias w:val="Dirección"/>
                <w:tag w:val="Dirección"/>
                <w:id w:val="-203863747"/>
                <w:placeholder>
                  <w:docPart w:val="E753C23CC6814380A6087BE62C6BC0DA"/>
                </w:placeholder>
                <w:dataBinding w:prefixMappings="xmlns:ns0='http://schemas.microsoft.com/office/2006/coverPageProps' " w:xpath="/ns0:CoverPageProperties[1]/ns0:CompanyAddress[1]" w:storeItemID="{55AF091B-3C7A-41E3-B477-F2FDAA23CFDA}"/>
                <w:text/>
              </w:sdtPr>
              <w:sdtEndPr/>
              <w:sdtContent>
                <w:r w:rsidR="004D3490">
                  <w:rPr>
                    <w:caps/>
                    <w:color w:val="FFFFFF" w:themeColor="background1"/>
                    <w:sz w:val="18"/>
                    <w:szCs w:val="18"/>
                  </w:rPr>
                  <w:t>TECNOLOGÍA 2 MEDIO</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9748E5" w:rsidRDefault="009748E5">
            <w:pPr>
              <w:pStyle w:val="Sinespaciado"/>
            </w:pPr>
          </w:p>
        </w:tc>
      </w:tr>
    </w:tbl>
    <w:p w:rsidR="009748E5" w:rsidRDefault="009748E5"/>
    <w:p w:rsidR="009748E5" w:rsidRDefault="00760C5C" w:rsidP="004D3490">
      <w:pPr>
        <w:tabs>
          <w:tab w:val="right" w:pos="9807"/>
        </w:tabs>
      </w:pPr>
      <w:sdt>
        <w:sdtPr>
          <w:id w:val="19890522"/>
          <w:placeholder>
            <w:docPart w:val="5199C56483F24F97B9D8F84E402F231C"/>
          </w:placeholder>
          <w:dataBinding w:prefixMappings="xmlns:ns0='http://schemas.microsoft.com/office/2006/coverPageProps'" w:xpath="/ns0:CoverPageProperties[1]/ns0:PublishDate[1]" w:storeItemID="{55AF091B-3C7A-41E3-B477-F2FDAA23CFDA}"/>
          <w:date w:fullDate="2020-05-15T00:00:00Z">
            <w:dateFormat w:val="d-M-yyyy"/>
            <w:lid w:val="es-ES"/>
            <w:storeMappedDataAs w:val="dateTime"/>
            <w:calendar w:val="gregorian"/>
          </w:date>
        </w:sdtPr>
        <w:sdtEndPr/>
        <w:sdtContent>
          <w:r w:rsidR="004D3490">
            <w:rPr>
              <w:lang w:val="es-ES"/>
            </w:rPr>
            <w:t>15-5-2020</w:t>
          </w:r>
        </w:sdtContent>
      </w:sdt>
      <w:r w:rsidR="004D3490">
        <w:tab/>
      </w:r>
      <w:bookmarkStart w:id="0" w:name="_GoBack"/>
      <w:bookmarkEnd w:id="0"/>
    </w:p>
    <w:p w:rsidR="004D3490" w:rsidRPr="004D3490" w:rsidRDefault="006B603C" w:rsidP="004D3490">
      <w:pPr>
        <w:pStyle w:val="Direccindelremitente"/>
        <w:rPr>
          <w:b/>
        </w:rPr>
      </w:pPr>
      <w:r>
        <w:rPr>
          <w:b/>
        </w:rPr>
        <w:t>NOMBRE ALUMNO:</w:t>
      </w:r>
    </w:p>
    <w:p w:rsidR="009748E5" w:rsidRPr="004D3490" w:rsidRDefault="004D3490">
      <w:pPr>
        <w:pStyle w:val="Direccindelremitente"/>
        <w:rPr>
          <w:b/>
        </w:rPr>
      </w:pPr>
      <w:r w:rsidRPr="004D3490">
        <w:rPr>
          <w:b/>
        </w:rPr>
        <w:t>CURSO:</w:t>
      </w:r>
    </w:p>
    <w:sdt>
      <w:sdtPr>
        <w:id w:val="18534652"/>
        <w:placeholder>
          <w:docPart w:val="BF2D4FA4516B4B61B0F983975A721696"/>
        </w:placeholder>
        <w:dataBinding w:prefixMappings="xmlns:ns0='http://schemas.openxmlformats.org/officeDocument/2006/extended-properties' " w:xpath="/ns0:Properties[1]/ns0:Company[1]" w:storeItemID="{6668398D-A668-4E3E-A5EB-62B293D839F1}"/>
        <w:text/>
      </w:sdtPr>
      <w:sdtEndPr/>
      <w:sdtContent>
        <w:p w:rsidR="009748E5" w:rsidRDefault="004D3490">
          <w:pPr>
            <w:pStyle w:val="Direccindelremitente"/>
          </w:pPr>
          <w:r>
            <w:t>GUÍA DE TRABAJO ENERGÍAS RENOVABLES</w:t>
          </w:r>
        </w:p>
      </w:sdtContent>
    </w:sdt>
    <w:sdt>
      <w:sdtPr>
        <w:id w:val="212564737"/>
        <w:placeholder>
          <w:docPart w:val="3A412F30F20E450B9CAE56BDCD839792"/>
        </w:placeholder>
        <w:dataBinding w:prefixMappings="xmlns:ns0='http://schemas.microsoft.com/office/2006/coverPageProps' " w:xpath="/ns0:CoverPageProperties[1]/ns0:CompanyAddress[1]" w:storeItemID="{55AF091B-3C7A-41E3-B477-F2FDAA23CFDA}"/>
        <w:text/>
      </w:sdtPr>
      <w:sdtEndPr/>
      <w:sdtContent>
        <w:p w:rsidR="009748E5" w:rsidRDefault="004D3490">
          <w:pPr>
            <w:pStyle w:val="Direccindelremitente"/>
          </w:pPr>
          <w:r>
            <w:t>TECNOLOGÍA 2 MEDIO</w:t>
          </w:r>
        </w:p>
      </w:sdtContent>
    </w:sdt>
    <w:p w:rsidR="009748E5" w:rsidRDefault="009748E5">
      <w:pPr>
        <w:pStyle w:val="Direccindeldestinatario"/>
      </w:pPr>
    </w:p>
    <w:p w:rsidR="009748E5" w:rsidRDefault="009748E5">
      <w:pPr>
        <w:pStyle w:val="Direccindeldestinatario"/>
      </w:pPr>
    </w:p>
    <w:p w:rsidR="009748E5" w:rsidRPr="004D3490" w:rsidRDefault="004D3490" w:rsidP="004D3490">
      <w:pPr>
        <w:pStyle w:val="Direccindeldestinatario"/>
        <w:pBdr>
          <w:top w:val="single" w:sz="4" w:space="1" w:color="auto"/>
          <w:left w:val="single" w:sz="4" w:space="4" w:color="auto"/>
          <w:bottom w:val="single" w:sz="4" w:space="1" w:color="auto"/>
          <w:right w:val="single" w:sz="4" w:space="4" w:color="auto"/>
        </w:pBdr>
        <w:rPr>
          <w:b/>
        </w:rPr>
      </w:pPr>
      <w:r w:rsidRPr="004D3490">
        <w:rPr>
          <w:b/>
        </w:rPr>
        <w:t>OBJETIVO DE APRENDIZAJE:</w:t>
      </w:r>
    </w:p>
    <w:p w:rsidR="004D3490" w:rsidRDefault="004D3490" w:rsidP="004D3490">
      <w:pPr>
        <w:pStyle w:val="Direccindeldestinatario"/>
        <w:pBdr>
          <w:top w:val="single" w:sz="4" w:space="1" w:color="auto"/>
          <w:left w:val="single" w:sz="4" w:space="4" w:color="auto"/>
          <w:bottom w:val="single" w:sz="4" w:space="1" w:color="auto"/>
          <w:right w:val="single" w:sz="4" w:space="4" w:color="auto"/>
        </w:pBdr>
      </w:pPr>
      <w:r>
        <w:t>Identificar necesidades que impliquen la reducción de efectos perjudiciales relacionados con el uso de recursos energéticos y materiales en una perspectiva de sustentabilidad.</w:t>
      </w:r>
    </w:p>
    <w:p w:rsidR="004D3490" w:rsidRDefault="004D3490" w:rsidP="0012320A">
      <w:pPr>
        <w:pStyle w:val="Saludo"/>
        <w:spacing w:before="0" w:after="0"/>
      </w:pPr>
      <w:r>
        <w:t>Instrucciones:</w:t>
      </w:r>
    </w:p>
    <w:p w:rsidR="004D3490" w:rsidRDefault="004D3490" w:rsidP="0012320A">
      <w:pPr>
        <w:pStyle w:val="Prrafodelista"/>
        <w:numPr>
          <w:ilvl w:val="0"/>
          <w:numId w:val="7"/>
        </w:numPr>
        <w:spacing w:after="0"/>
        <w:rPr>
          <w:color w:val="40382D" w:themeColor="text2" w:themeShade="BF"/>
        </w:rPr>
      </w:pPr>
      <w:r>
        <w:rPr>
          <w:color w:val="40382D" w:themeColor="text2" w:themeShade="BF"/>
        </w:rPr>
        <w:t>Leer el texto adjunto y comentar en la familia sobre su contenido.</w:t>
      </w:r>
    </w:p>
    <w:p w:rsidR="004D3490" w:rsidRDefault="004D3490" w:rsidP="0012320A">
      <w:pPr>
        <w:pStyle w:val="Prrafodelista"/>
        <w:numPr>
          <w:ilvl w:val="0"/>
          <w:numId w:val="7"/>
        </w:numPr>
        <w:spacing w:after="0"/>
        <w:rPr>
          <w:color w:val="40382D" w:themeColor="text2" w:themeShade="BF"/>
        </w:rPr>
      </w:pPr>
      <w:r>
        <w:rPr>
          <w:color w:val="40382D" w:themeColor="text2" w:themeShade="BF"/>
        </w:rPr>
        <w:t>Responder las preguntas argumentando en forma clara.</w:t>
      </w:r>
    </w:p>
    <w:p w:rsidR="004D3490" w:rsidRDefault="004D3490" w:rsidP="0012320A">
      <w:pPr>
        <w:pStyle w:val="Prrafodelista"/>
        <w:numPr>
          <w:ilvl w:val="0"/>
          <w:numId w:val="7"/>
        </w:numPr>
        <w:spacing w:after="0"/>
        <w:rPr>
          <w:color w:val="40382D" w:themeColor="text2" w:themeShade="BF"/>
        </w:rPr>
      </w:pPr>
      <w:r>
        <w:rPr>
          <w:color w:val="40382D" w:themeColor="text2" w:themeShade="BF"/>
        </w:rPr>
        <w:t>Completar la tabla final de autoevaluación relacionada con los temas tratados en la unidad y las habilidades asociadas al trabajo en el hogar</w:t>
      </w:r>
    </w:p>
    <w:p w:rsidR="0012320A" w:rsidRDefault="0012320A" w:rsidP="0012320A">
      <w:pPr>
        <w:spacing w:after="0"/>
      </w:pPr>
    </w:p>
    <w:p w:rsidR="0012320A" w:rsidRPr="004D3490" w:rsidRDefault="0012320A" w:rsidP="0012320A">
      <w:pPr>
        <w:spacing w:after="0"/>
      </w:pPr>
      <w:r>
        <w:t>Lectura</w:t>
      </w:r>
    </w:p>
    <w:p w:rsidR="003C78EF" w:rsidRDefault="003C78EF" w:rsidP="003C78EF">
      <w:pPr>
        <w:spacing w:after="0" w:line="240" w:lineRule="auto"/>
        <w:jc w:val="both"/>
        <w:rPr>
          <w:sz w:val="20"/>
          <w:szCs w:val="20"/>
        </w:rPr>
      </w:pPr>
    </w:p>
    <w:tbl>
      <w:tblPr>
        <w:tblStyle w:val="Tablaconcuadrcula"/>
        <w:tblW w:w="0" w:type="auto"/>
        <w:tblLook w:val="04A0" w:firstRow="1" w:lastRow="0" w:firstColumn="1" w:lastColumn="0" w:noHBand="0" w:noVBand="1"/>
      </w:tblPr>
      <w:tblGrid>
        <w:gridCol w:w="9797"/>
      </w:tblGrid>
      <w:tr w:rsidR="003C78EF" w:rsidTr="003C78EF">
        <w:tc>
          <w:tcPr>
            <w:tcW w:w="9797" w:type="dxa"/>
          </w:tcPr>
          <w:p w:rsidR="003C78EF" w:rsidRPr="0012320A" w:rsidRDefault="003C78EF" w:rsidP="003C78EF">
            <w:pPr>
              <w:jc w:val="center"/>
              <w:rPr>
                <w:b/>
              </w:rPr>
            </w:pPr>
            <w:r w:rsidRPr="0012320A">
              <w:rPr>
                <w:b/>
              </w:rPr>
              <w:t>CONSUMO ENERGÉTICO INSOSTENIBLE</w:t>
            </w:r>
          </w:p>
          <w:p w:rsidR="003C78EF" w:rsidRPr="003C78EF" w:rsidRDefault="003C78EF" w:rsidP="003C78EF">
            <w:pPr>
              <w:spacing w:after="0" w:line="240" w:lineRule="auto"/>
              <w:rPr>
                <w:sz w:val="20"/>
                <w:szCs w:val="20"/>
              </w:rPr>
            </w:pPr>
            <w:r w:rsidRPr="003C78EF">
              <w:rPr>
                <w:sz w:val="20"/>
                <w:szCs w:val="20"/>
              </w:rPr>
              <w:t xml:space="preserve">Si bien todos coincidimos en que consumir energía es necesario para nuestro desarrollo económico y social, también tenemos la sensación de que el ritmo actual pone en peligro nuestro estilo de vida. Nuestra </w:t>
            </w:r>
            <w:r w:rsidRPr="003C78EF">
              <w:rPr>
                <w:i/>
                <w:iCs/>
                <w:sz w:val="20"/>
                <w:szCs w:val="20"/>
              </w:rPr>
              <w:t>conciencia ecológica</w:t>
            </w:r>
            <w:r w:rsidRPr="003C78EF">
              <w:rPr>
                <w:sz w:val="20"/>
                <w:szCs w:val="20"/>
              </w:rPr>
              <w:t>, más o menos desarrollada, nos alerta de que algunos de los problemas que nos afectan o acechan se agravarán en los próximos años.</w:t>
            </w:r>
          </w:p>
          <w:p w:rsidR="003C78EF" w:rsidRPr="003C78EF" w:rsidRDefault="003C78EF" w:rsidP="003C78EF">
            <w:pPr>
              <w:spacing w:after="0" w:line="240" w:lineRule="auto"/>
              <w:rPr>
                <w:sz w:val="20"/>
                <w:szCs w:val="20"/>
              </w:rPr>
            </w:pPr>
            <w:r w:rsidRPr="003C78EF">
              <w:rPr>
                <w:sz w:val="20"/>
                <w:szCs w:val="20"/>
              </w:rPr>
              <w:t>Gracias a la energía es posible tener un estilo de vida que sería imposible disfrutar si no dispusiésemos de ella.</w:t>
            </w:r>
          </w:p>
          <w:p w:rsidR="003C78EF" w:rsidRPr="003C78EF" w:rsidRDefault="003C78EF" w:rsidP="003C78EF">
            <w:pPr>
              <w:spacing w:after="0" w:line="240" w:lineRule="auto"/>
              <w:rPr>
                <w:i/>
                <w:iCs/>
                <w:sz w:val="20"/>
                <w:szCs w:val="20"/>
              </w:rPr>
            </w:pPr>
            <w:r w:rsidRPr="003C78EF">
              <w:rPr>
                <w:sz w:val="20"/>
                <w:szCs w:val="20"/>
              </w:rPr>
              <w:t xml:space="preserve">Entonces, si la energía es un recurso valioso, </w:t>
            </w:r>
            <w:r w:rsidRPr="003C78EF">
              <w:rPr>
                <w:i/>
                <w:iCs/>
                <w:sz w:val="20"/>
                <w:szCs w:val="20"/>
              </w:rPr>
              <w:t>¿no deberíamos usarlo bien? ¿deberíamos esforzarnos en ahorrar energía? ¿es necesario cambiar nuestro modelo energético actual? ¿es necesario aumentar la eficiencia energética?</w:t>
            </w:r>
          </w:p>
          <w:p w:rsidR="003C78EF" w:rsidRDefault="003C78EF" w:rsidP="003C78EF">
            <w:pPr>
              <w:spacing w:after="0" w:line="240" w:lineRule="auto"/>
              <w:rPr>
                <w:sz w:val="20"/>
                <w:szCs w:val="20"/>
              </w:rPr>
            </w:pPr>
            <w:r w:rsidRPr="003C78EF">
              <w:rPr>
                <w:sz w:val="20"/>
                <w:szCs w:val="20"/>
              </w:rPr>
              <w:t xml:space="preserve">Vamos a exponer tres </w:t>
            </w:r>
            <w:r w:rsidRPr="003C78EF">
              <w:rPr>
                <w:i/>
                <w:iCs/>
                <w:sz w:val="20"/>
                <w:szCs w:val="20"/>
              </w:rPr>
              <w:t>razones</w:t>
            </w:r>
            <w:r w:rsidRPr="003C78EF">
              <w:rPr>
                <w:sz w:val="20"/>
                <w:szCs w:val="20"/>
              </w:rPr>
              <w:t xml:space="preserve"> que, a nuestro modo de ver, responden a las cuestiones planteadas y otras muchas que nos podemos hacer a este respecto.</w:t>
            </w:r>
          </w:p>
          <w:p w:rsidR="003C78EF" w:rsidRPr="003C78EF" w:rsidRDefault="003C78EF" w:rsidP="003C78EF">
            <w:pPr>
              <w:spacing w:after="0" w:line="240" w:lineRule="auto"/>
              <w:rPr>
                <w:sz w:val="20"/>
                <w:szCs w:val="20"/>
              </w:rPr>
            </w:pPr>
          </w:p>
          <w:p w:rsidR="003C78EF" w:rsidRPr="0012320A" w:rsidRDefault="003C78EF" w:rsidP="003C78EF">
            <w:pPr>
              <w:spacing w:after="0" w:line="240" w:lineRule="auto"/>
              <w:jc w:val="both"/>
              <w:outlineLvl w:val="1"/>
              <w:rPr>
                <w:rFonts w:eastAsia="Times New Roman" w:cs="Times New Roman"/>
                <w:b/>
                <w:bCs/>
                <w:sz w:val="20"/>
                <w:szCs w:val="20"/>
              </w:rPr>
            </w:pPr>
            <w:r w:rsidRPr="003C78EF">
              <w:rPr>
                <w:rFonts w:eastAsia="Times New Roman" w:cs="Times New Roman"/>
                <w:b/>
                <w:bCs/>
                <w:sz w:val="20"/>
                <w:szCs w:val="20"/>
              </w:rPr>
              <w:t>AGOTAMIENTO DE LAS ENERGÍAS NO RENOVABLES</w:t>
            </w:r>
          </w:p>
          <w:p w:rsidR="003C78EF" w:rsidRPr="003C78EF" w:rsidRDefault="003C78EF" w:rsidP="003C78EF">
            <w:pPr>
              <w:pStyle w:val="NormalWeb"/>
              <w:spacing w:after="0" w:line="240" w:lineRule="auto"/>
              <w:jc w:val="both"/>
              <w:rPr>
                <w:rFonts w:asciiTheme="minorHAnsi" w:eastAsia="Times New Roman" w:hAnsiTheme="minorHAnsi"/>
                <w:sz w:val="20"/>
                <w:szCs w:val="20"/>
              </w:rPr>
            </w:pPr>
            <w:r w:rsidRPr="003C78EF">
              <w:rPr>
                <w:rFonts w:asciiTheme="minorHAnsi" w:eastAsia="Times New Roman" w:hAnsiTheme="minorHAnsi"/>
                <w:sz w:val="20"/>
                <w:szCs w:val="20"/>
              </w:rPr>
              <w:t>Poniendo el ejemplo de España como país con una gran dependencia energética del exterior, la contribución de la energía nuclear y las denominadas energías fósiles (gas natural, petróleo y carbón) al conjunto de la producción energética es de un 91%.</w:t>
            </w:r>
          </w:p>
          <w:p w:rsidR="003C78EF" w:rsidRDefault="003C78EF" w:rsidP="003C78EF">
            <w:pPr>
              <w:spacing w:after="0" w:line="240" w:lineRule="auto"/>
              <w:jc w:val="both"/>
              <w:rPr>
                <w:rFonts w:eastAsia="Times New Roman" w:cs="Times New Roman"/>
                <w:sz w:val="20"/>
                <w:szCs w:val="20"/>
              </w:rPr>
            </w:pPr>
            <w:r w:rsidRPr="0012320A">
              <w:rPr>
                <w:rFonts w:eastAsia="Times New Roman" w:cs="Times New Roman"/>
                <w:sz w:val="20"/>
                <w:szCs w:val="20"/>
              </w:rPr>
              <w:t>Estas energías tienen un ciclo de formación de millones de años, por lo que, al ritmo de consumo actual, terminarán agotándose o dejarán de ser, a medio plazo, económicamente rentables.</w:t>
            </w:r>
          </w:p>
          <w:p w:rsidR="003C78EF" w:rsidRPr="003C78EF" w:rsidRDefault="003C78EF" w:rsidP="003C78EF">
            <w:pPr>
              <w:spacing w:after="0" w:line="240" w:lineRule="auto"/>
              <w:jc w:val="both"/>
              <w:rPr>
                <w:rFonts w:eastAsia="Times New Roman" w:cs="Times New Roman"/>
                <w:sz w:val="20"/>
                <w:szCs w:val="20"/>
              </w:rPr>
            </w:pPr>
          </w:p>
          <w:p w:rsidR="003C78EF" w:rsidRPr="0012320A" w:rsidRDefault="003C78EF" w:rsidP="003C78EF">
            <w:pPr>
              <w:spacing w:after="0" w:line="240" w:lineRule="auto"/>
              <w:jc w:val="both"/>
              <w:outlineLvl w:val="1"/>
              <w:rPr>
                <w:rFonts w:eastAsia="Times New Roman" w:cs="Times New Roman"/>
                <w:b/>
                <w:bCs/>
                <w:sz w:val="20"/>
                <w:szCs w:val="20"/>
              </w:rPr>
            </w:pPr>
            <w:r w:rsidRPr="003C78EF">
              <w:rPr>
                <w:rFonts w:eastAsia="Times New Roman" w:cs="Times New Roman"/>
                <w:b/>
                <w:bCs/>
                <w:sz w:val="20"/>
                <w:szCs w:val="20"/>
              </w:rPr>
              <w:t>IMPACTO EN EL MEDIO AMBIENTE</w:t>
            </w:r>
          </w:p>
          <w:p w:rsidR="003C78EF" w:rsidRPr="0012320A" w:rsidRDefault="003C78EF" w:rsidP="003C78EF">
            <w:pPr>
              <w:spacing w:after="0" w:line="240" w:lineRule="auto"/>
              <w:jc w:val="both"/>
              <w:rPr>
                <w:rFonts w:eastAsia="Times New Roman" w:cs="Times New Roman"/>
                <w:sz w:val="20"/>
                <w:szCs w:val="20"/>
              </w:rPr>
            </w:pPr>
            <w:r w:rsidRPr="0012320A">
              <w:rPr>
                <w:rFonts w:eastAsia="Times New Roman" w:cs="Times New Roman"/>
                <w:sz w:val="20"/>
                <w:szCs w:val="20"/>
              </w:rPr>
              <w:t xml:space="preserve">De la </w:t>
            </w:r>
            <w:r w:rsidRPr="003C78EF">
              <w:rPr>
                <w:rFonts w:eastAsia="Times New Roman" w:cs="Times New Roman"/>
                <w:i/>
                <w:iCs/>
                <w:sz w:val="20"/>
                <w:szCs w:val="20"/>
              </w:rPr>
              <w:t>transformación, transporte y uso final de la energía</w:t>
            </w:r>
            <w:r w:rsidRPr="0012320A">
              <w:rPr>
                <w:rFonts w:eastAsia="Times New Roman" w:cs="Times New Roman"/>
                <w:sz w:val="20"/>
                <w:szCs w:val="20"/>
              </w:rPr>
              <w:t xml:space="preserve"> se derivan importantes impactos medioambientales, tanto de carácter local como global:</w:t>
            </w:r>
          </w:p>
          <w:p w:rsidR="003C78EF" w:rsidRPr="0012320A" w:rsidRDefault="003C78EF" w:rsidP="003C78EF">
            <w:pPr>
              <w:numPr>
                <w:ilvl w:val="0"/>
                <w:numId w:val="8"/>
              </w:numPr>
              <w:spacing w:after="0" w:line="240" w:lineRule="auto"/>
              <w:ind w:left="0"/>
              <w:jc w:val="both"/>
              <w:rPr>
                <w:rFonts w:eastAsia="Times New Roman" w:cs="Times New Roman"/>
                <w:sz w:val="20"/>
                <w:szCs w:val="20"/>
              </w:rPr>
            </w:pPr>
            <w:r w:rsidRPr="0012320A">
              <w:rPr>
                <w:rFonts w:eastAsia="Times New Roman" w:cs="Times New Roman"/>
                <w:sz w:val="20"/>
                <w:szCs w:val="20"/>
              </w:rPr>
              <w:t xml:space="preserve">En la </w:t>
            </w:r>
            <w:r w:rsidRPr="003C78EF">
              <w:rPr>
                <w:rFonts w:eastAsia="Times New Roman" w:cs="Times New Roman"/>
                <w:b/>
                <w:bCs/>
                <w:sz w:val="20"/>
                <w:szCs w:val="20"/>
              </w:rPr>
              <w:t>explotación de los yacimientos</w:t>
            </w:r>
            <w:r w:rsidRPr="0012320A">
              <w:rPr>
                <w:rFonts w:eastAsia="Times New Roman" w:cs="Times New Roman"/>
                <w:sz w:val="20"/>
                <w:szCs w:val="20"/>
              </w:rPr>
              <w:t xml:space="preserve"> se producen residuos, emisiones atmosféricas y contaminación de aguas y suelos.</w:t>
            </w:r>
          </w:p>
          <w:p w:rsidR="003C78EF" w:rsidRPr="0012320A" w:rsidRDefault="003C78EF" w:rsidP="003C78EF">
            <w:pPr>
              <w:numPr>
                <w:ilvl w:val="0"/>
                <w:numId w:val="8"/>
              </w:numPr>
              <w:spacing w:after="0" w:line="240" w:lineRule="auto"/>
              <w:ind w:left="0"/>
              <w:jc w:val="both"/>
              <w:rPr>
                <w:rFonts w:eastAsia="Times New Roman" w:cs="Times New Roman"/>
                <w:sz w:val="20"/>
                <w:szCs w:val="20"/>
              </w:rPr>
            </w:pPr>
            <w:r w:rsidRPr="0012320A">
              <w:rPr>
                <w:rFonts w:eastAsia="Times New Roman" w:cs="Times New Roman"/>
                <w:sz w:val="20"/>
                <w:szCs w:val="20"/>
              </w:rPr>
              <w:t xml:space="preserve">El </w:t>
            </w:r>
            <w:r w:rsidRPr="003C78EF">
              <w:rPr>
                <w:rFonts w:eastAsia="Times New Roman" w:cs="Times New Roman"/>
                <w:b/>
                <w:bCs/>
                <w:sz w:val="20"/>
                <w:szCs w:val="20"/>
              </w:rPr>
              <w:t>proceso de transporte y distribución</w:t>
            </w:r>
            <w:r w:rsidRPr="0012320A">
              <w:rPr>
                <w:rFonts w:eastAsia="Times New Roman" w:cs="Times New Roman"/>
                <w:sz w:val="20"/>
                <w:szCs w:val="20"/>
              </w:rPr>
              <w:t xml:space="preserve"> de la energía para su consumo también afecta al medio ambiente: impactos de las líneas eléctricas, impactos de oleoductos y gasoductos, o hasta las llamadas mareas negras, con dramáticas consecuencias para los ecosistemas y economías de las zonas afectadas.</w:t>
            </w:r>
          </w:p>
          <w:p w:rsidR="003C78EF" w:rsidRPr="0012320A" w:rsidRDefault="003C78EF" w:rsidP="003C78EF">
            <w:pPr>
              <w:numPr>
                <w:ilvl w:val="0"/>
                <w:numId w:val="8"/>
              </w:numPr>
              <w:spacing w:after="0" w:line="240" w:lineRule="auto"/>
              <w:ind w:left="0"/>
              <w:jc w:val="both"/>
              <w:rPr>
                <w:rFonts w:eastAsia="Times New Roman" w:cs="Times New Roman"/>
                <w:sz w:val="20"/>
                <w:szCs w:val="20"/>
              </w:rPr>
            </w:pPr>
            <w:r w:rsidRPr="0012320A">
              <w:rPr>
                <w:rFonts w:eastAsia="Times New Roman" w:cs="Times New Roman"/>
                <w:sz w:val="20"/>
                <w:szCs w:val="20"/>
              </w:rPr>
              <w:lastRenderedPageBreak/>
              <w:t xml:space="preserve">La </w:t>
            </w:r>
            <w:r w:rsidRPr="003C78EF">
              <w:rPr>
                <w:rFonts w:eastAsia="Times New Roman" w:cs="Times New Roman"/>
                <w:b/>
                <w:bCs/>
                <w:sz w:val="20"/>
                <w:szCs w:val="20"/>
              </w:rPr>
              <w:t>generación de la electricidad con plantas nucleares</w:t>
            </w:r>
            <w:r w:rsidRPr="0012320A">
              <w:rPr>
                <w:rFonts w:eastAsia="Times New Roman" w:cs="Times New Roman"/>
                <w:sz w:val="20"/>
                <w:szCs w:val="20"/>
              </w:rPr>
              <w:t xml:space="preserve"> no produce CO2, pero sí residuos radiactivos de difícil y costoso tratamiento.</w:t>
            </w:r>
          </w:p>
          <w:p w:rsidR="003C78EF" w:rsidRPr="003C78EF" w:rsidRDefault="003C78EF" w:rsidP="003C78EF">
            <w:pPr>
              <w:numPr>
                <w:ilvl w:val="0"/>
                <w:numId w:val="8"/>
              </w:numPr>
              <w:spacing w:after="0" w:line="240" w:lineRule="auto"/>
              <w:ind w:left="0"/>
              <w:jc w:val="both"/>
              <w:rPr>
                <w:rFonts w:eastAsia="Times New Roman" w:cs="Times New Roman"/>
                <w:sz w:val="20"/>
                <w:szCs w:val="20"/>
              </w:rPr>
            </w:pPr>
            <w:r w:rsidRPr="0012320A">
              <w:rPr>
                <w:rFonts w:eastAsia="Times New Roman" w:cs="Times New Roman"/>
                <w:sz w:val="20"/>
                <w:szCs w:val="20"/>
              </w:rPr>
              <w:t xml:space="preserve">Por otro lado, el abastecimiento energético, a partir de las energías fósiles, necesita siempre un </w:t>
            </w:r>
            <w:r w:rsidRPr="003C78EF">
              <w:rPr>
                <w:rFonts w:eastAsia="Times New Roman" w:cs="Times New Roman"/>
                <w:b/>
                <w:bCs/>
                <w:sz w:val="20"/>
                <w:szCs w:val="20"/>
              </w:rPr>
              <w:t>proceso de combustión</w:t>
            </w:r>
            <w:r w:rsidRPr="0012320A">
              <w:rPr>
                <w:rFonts w:eastAsia="Times New Roman" w:cs="Times New Roman"/>
                <w:sz w:val="20"/>
                <w:szCs w:val="20"/>
              </w:rPr>
              <w:t xml:space="preserve"> que se produce bien en las centrales térmicas, para producir electricidad; o localmente, en calderas y motores de vehículos. Esta combustión da lugar a la formación de CO2, principal gas de efecto invernadero, y a la emisión de otros gases y partículas contaminantes que dañan la salud. Hay que tener en cuenta que la producción de energía y su uso, tanto en la industria como en los hogares y medios de transporte, es responsable de la mayoría de las emisiones antropogénicas (causadas por el hombre) de CO2.</w:t>
            </w:r>
          </w:p>
          <w:p w:rsidR="003C78EF" w:rsidRPr="0012320A" w:rsidRDefault="003C78EF" w:rsidP="003C78EF">
            <w:pPr>
              <w:spacing w:after="0" w:line="240" w:lineRule="auto"/>
              <w:jc w:val="both"/>
              <w:rPr>
                <w:rFonts w:eastAsia="Times New Roman" w:cs="Times New Roman"/>
                <w:sz w:val="20"/>
                <w:szCs w:val="20"/>
              </w:rPr>
            </w:pPr>
          </w:p>
          <w:p w:rsidR="003C78EF" w:rsidRPr="003C78EF" w:rsidRDefault="003C78EF" w:rsidP="003C78EF">
            <w:pPr>
              <w:spacing w:after="0"/>
              <w:jc w:val="both"/>
              <w:outlineLvl w:val="1"/>
              <w:rPr>
                <w:rFonts w:eastAsia="Times New Roman" w:cs="Times New Roman"/>
                <w:b/>
                <w:bCs/>
                <w:sz w:val="20"/>
                <w:szCs w:val="20"/>
              </w:rPr>
            </w:pPr>
            <w:r w:rsidRPr="003C78EF">
              <w:rPr>
                <w:rFonts w:eastAsia="Times New Roman" w:cs="Times New Roman"/>
                <w:b/>
                <w:bCs/>
                <w:sz w:val="20"/>
                <w:szCs w:val="20"/>
              </w:rPr>
              <w:t>INSEGURIDAD DEL ABASTECIMIENTO ENERGÉTICO</w:t>
            </w:r>
          </w:p>
          <w:p w:rsidR="003C78EF" w:rsidRDefault="003C78EF" w:rsidP="003C78EF">
            <w:pPr>
              <w:spacing w:after="0" w:line="240" w:lineRule="auto"/>
              <w:jc w:val="both"/>
              <w:rPr>
                <w:sz w:val="20"/>
                <w:szCs w:val="20"/>
              </w:rPr>
            </w:pPr>
            <w:r w:rsidRPr="003C78EF">
              <w:rPr>
                <w:sz w:val="20"/>
                <w:szCs w:val="20"/>
              </w:rPr>
              <w:t xml:space="preserve">Un buen ejemplo en este caso es la </w:t>
            </w:r>
            <w:r w:rsidRPr="003C78EF">
              <w:rPr>
                <w:i/>
                <w:iCs/>
                <w:sz w:val="20"/>
                <w:szCs w:val="20"/>
              </w:rPr>
              <w:t>dependencia energética externa de la Unión Europe</w:t>
            </w:r>
            <w:r w:rsidRPr="003C78EF">
              <w:rPr>
                <w:sz w:val="20"/>
                <w:szCs w:val="20"/>
              </w:rPr>
              <w:t>a (UE) que registra un aumento constante. La UE cubre sus necesidades energéticas en un 50 % con productos importados y, de no hacer nada, de aquí a 2020 o 2030 ese porcentaje ascenderá al 70 %. Esa dependencia externa acarrea riesgos económicos, sociales, ecológicos y físicos para la UE. Las importaciones energéticas representan el 6 % de las importaciones totales y, desde el punto de vista geopolítico, el 45 % de las importaciones de petróleo proceden de Oriente Medio, y el 40 % de las importaciones de gas natural, de Rusia. Además, la UE no dispone aún de todos los medios necesarios para influir en el mercado internacional. Esta vulnerabilidad resulta patente en las escaladas de los precios del petróleo que hemos vivido desde 2008.</w:t>
            </w:r>
          </w:p>
          <w:p w:rsidR="003C78EF" w:rsidRDefault="003C78EF" w:rsidP="003C78EF">
            <w:pPr>
              <w:spacing w:after="0" w:line="240" w:lineRule="auto"/>
              <w:jc w:val="both"/>
              <w:rPr>
                <w:rFonts w:eastAsia="Times New Roman" w:cs="Times New Roman"/>
                <w:szCs w:val="21"/>
              </w:rPr>
            </w:pPr>
          </w:p>
        </w:tc>
      </w:tr>
    </w:tbl>
    <w:p w:rsidR="003C78EF" w:rsidRPr="0012320A" w:rsidRDefault="003C78EF" w:rsidP="003C78EF">
      <w:pPr>
        <w:spacing w:after="0" w:line="240" w:lineRule="auto"/>
        <w:jc w:val="both"/>
        <w:rPr>
          <w:rFonts w:eastAsia="Times New Roman" w:cs="Times New Roman"/>
          <w:szCs w:val="21"/>
        </w:rPr>
      </w:pPr>
    </w:p>
    <w:p w:rsidR="0012320A" w:rsidRDefault="003C78EF" w:rsidP="003C78EF">
      <w:pPr>
        <w:spacing w:after="0" w:line="240" w:lineRule="auto"/>
      </w:pPr>
      <w:r>
        <w:t>PREGUNTAS</w:t>
      </w:r>
    </w:p>
    <w:tbl>
      <w:tblPr>
        <w:tblStyle w:val="Tablaconcuadrcula"/>
        <w:tblW w:w="0" w:type="auto"/>
        <w:tblLook w:val="04A0" w:firstRow="1" w:lastRow="0" w:firstColumn="1" w:lastColumn="0" w:noHBand="0" w:noVBand="1"/>
      </w:tblPr>
      <w:tblGrid>
        <w:gridCol w:w="9797"/>
      </w:tblGrid>
      <w:tr w:rsidR="003C78EF" w:rsidRPr="003C78EF" w:rsidTr="003C78EF">
        <w:tc>
          <w:tcPr>
            <w:tcW w:w="9797" w:type="dxa"/>
          </w:tcPr>
          <w:p w:rsidR="003C78EF" w:rsidRPr="003C78EF" w:rsidRDefault="003C78EF" w:rsidP="003C78EF">
            <w:pPr>
              <w:spacing w:after="0" w:line="240" w:lineRule="auto"/>
              <w:rPr>
                <w:b/>
                <w:sz w:val="20"/>
                <w:szCs w:val="20"/>
              </w:rPr>
            </w:pPr>
            <w:r w:rsidRPr="003C78EF">
              <w:rPr>
                <w:b/>
                <w:sz w:val="20"/>
                <w:szCs w:val="20"/>
              </w:rPr>
              <w:t>Nombre 2 energías renovables y dos no renovables (Puede investigar en otros medios)</w:t>
            </w:r>
          </w:p>
        </w:tc>
      </w:tr>
      <w:tr w:rsidR="003C78EF" w:rsidRPr="003C78EF" w:rsidTr="003C78EF">
        <w:tc>
          <w:tcPr>
            <w:tcW w:w="9797" w:type="dxa"/>
          </w:tcPr>
          <w:p w:rsidR="003C78EF" w:rsidRPr="003C78EF" w:rsidRDefault="003C78EF" w:rsidP="003C78EF">
            <w:pPr>
              <w:spacing w:after="0" w:line="240" w:lineRule="auto"/>
              <w:rPr>
                <w:sz w:val="20"/>
                <w:szCs w:val="20"/>
              </w:rPr>
            </w:pPr>
          </w:p>
          <w:p w:rsidR="003C78EF" w:rsidRPr="003C78EF" w:rsidRDefault="003C78EF" w:rsidP="003C78EF">
            <w:pPr>
              <w:spacing w:after="0" w:line="240" w:lineRule="auto"/>
              <w:rPr>
                <w:sz w:val="20"/>
                <w:szCs w:val="20"/>
              </w:rPr>
            </w:pPr>
          </w:p>
          <w:p w:rsidR="003C78EF" w:rsidRPr="003C78EF" w:rsidRDefault="003C78EF" w:rsidP="003C78EF">
            <w:pPr>
              <w:spacing w:after="0" w:line="240" w:lineRule="auto"/>
              <w:rPr>
                <w:sz w:val="20"/>
                <w:szCs w:val="20"/>
              </w:rPr>
            </w:pPr>
          </w:p>
        </w:tc>
      </w:tr>
    </w:tbl>
    <w:p w:rsidR="003C78EF" w:rsidRPr="003C78EF" w:rsidRDefault="003C78EF" w:rsidP="003C78EF">
      <w:pPr>
        <w:spacing w:after="0" w:line="240" w:lineRule="auto"/>
        <w:rPr>
          <w:sz w:val="20"/>
          <w:szCs w:val="20"/>
        </w:rPr>
      </w:pPr>
    </w:p>
    <w:tbl>
      <w:tblPr>
        <w:tblStyle w:val="Tablaconcuadrcula"/>
        <w:tblW w:w="0" w:type="auto"/>
        <w:tblLook w:val="04A0" w:firstRow="1" w:lastRow="0" w:firstColumn="1" w:lastColumn="0" w:noHBand="0" w:noVBand="1"/>
      </w:tblPr>
      <w:tblGrid>
        <w:gridCol w:w="9797"/>
      </w:tblGrid>
      <w:tr w:rsidR="003C78EF" w:rsidRPr="003C78EF" w:rsidTr="0087135B">
        <w:tc>
          <w:tcPr>
            <w:tcW w:w="9797" w:type="dxa"/>
          </w:tcPr>
          <w:p w:rsidR="003C78EF" w:rsidRPr="003C78EF" w:rsidRDefault="003C78EF" w:rsidP="0087135B">
            <w:pPr>
              <w:spacing w:after="0" w:line="240" w:lineRule="auto"/>
              <w:rPr>
                <w:b/>
                <w:sz w:val="20"/>
                <w:szCs w:val="20"/>
              </w:rPr>
            </w:pPr>
            <w:r w:rsidRPr="003C78EF">
              <w:rPr>
                <w:b/>
                <w:sz w:val="20"/>
                <w:szCs w:val="20"/>
              </w:rPr>
              <w:t>¿Por qué es necesario utilizar energías renovables?</w:t>
            </w:r>
          </w:p>
        </w:tc>
      </w:tr>
      <w:tr w:rsidR="003C78EF" w:rsidRPr="003C78EF" w:rsidTr="0087135B">
        <w:tc>
          <w:tcPr>
            <w:tcW w:w="9797" w:type="dxa"/>
          </w:tcPr>
          <w:p w:rsidR="003C78EF" w:rsidRPr="003C78EF" w:rsidRDefault="003C78EF" w:rsidP="0087135B">
            <w:pPr>
              <w:spacing w:after="0" w:line="240" w:lineRule="auto"/>
              <w:rPr>
                <w:sz w:val="20"/>
                <w:szCs w:val="20"/>
              </w:rPr>
            </w:pPr>
          </w:p>
          <w:p w:rsidR="003C78EF" w:rsidRPr="003C78EF" w:rsidRDefault="003C78EF" w:rsidP="0087135B">
            <w:pPr>
              <w:spacing w:after="0" w:line="240" w:lineRule="auto"/>
              <w:rPr>
                <w:sz w:val="20"/>
                <w:szCs w:val="20"/>
              </w:rPr>
            </w:pPr>
          </w:p>
          <w:p w:rsidR="003C78EF" w:rsidRPr="003C78EF" w:rsidRDefault="003C78EF" w:rsidP="0087135B">
            <w:pPr>
              <w:spacing w:after="0" w:line="240" w:lineRule="auto"/>
              <w:rPr>
                <w:sz w:val="20"/>
                <w:szCs w:val="20"/>
              </w:rPr>
            </w:pPr>
          </w:p>
        </w:tc>
      </w:tr>
    </w:tbl>
    <w:p w:rsidR="003C78EF" w:rsidRPr="003C78EF" w:rsidRDefault="003C78EF" w:rsidP="003C78EF">
      <w:pPr>
        <w:spacing w:after="0" w:line="240" w:lineRule="auto"/>
        <w:rPr>
          <w:sz w:val="20"/>
          <w:szCs w:val="20"/>
        </w:rPr>
      </w:pPr>
    </w:p>
    <w:tbl>
      <w:tblPr>
        <w:tblStyle w:val="Tablaconcuadrcula"/>
        <w:tblW w:w="0" w:type="auto"/>
        <w:tblLook w:val="04A0" w:firstRow="1" w:lastRow="0" w:firstColumn="1" w:lastColumn="0" w:noHBand="0" w:noVBand="1"/>
      </w:tblPr>
      <w:tblGrid>
        <w:gridCol w:w="9797"/>
      </w:tblGrid>
      <w:tr w:rsidR="003C78EF" w:rsidRPr="003C78EF" w:rsidTr="0087135B">
        <w:tc>
          <w:tcPr>
            <w:tcW w:w="9797" w:type="dxa"/>
          </w:tcPr>
          <w:p w:rsidR="003C78EF" w:rsidRPr="003C78EF" w:rsidRDefault="003C78EF" w:rsidP="0087135B">
            <w:pPr>
              <w:spacing w:after="0" w:line="240" w:lineRule="auto"/>
              <w:rPr>
                <w:b/>
                <w:sz w:val="20"/>
                <w:szCs w:val="20"/>
              </w:rPr>
            </w:pPr>
            <w:r w:rsidRPr="003C78EF">
              <w:rPr>
                <w:b/>
                <w:sz w:val="20"/>
                <w:szCs w:val="20"/>
              </w:rPr>
              <w:t>Nombre un recurso energético y los efectos perjudiciales asociados al mal uso de este recurso</w:t>
            </w:r>
          </w:p>
        </w:tc>
      </w:tr>
      <w:tr w:rsidR="003C78EF" w:rsidTr="0087135B">
        <w:tc>
          <w:tcPr>
            <w:tcW w:w="9797" w:type="dxa"/>
          </w:tcPr>
          <w:p w:rsidR="003C78EF" w:rsidRDefault="003C78EF" w:rsidP="0087135B">
            <w:pPr>
              <w:spacing w:after="0" w:line="240" w:lineRule="auto"/>
            </w:pPr>
          </w:p>
          <w:p w:rsidR="003C78EF" w:rsidRDefault="003C78EF" w:rsidP="0087135B">
            <w:pPr>
              <w:spacing w:after="0" w:line="240" w:lineRule="auto"/>
            </w:pPr>
          </w:p>
          <w:p w:rsidR="003C78EF" w:rsidRDefault="003C78EF" w:rsidP="0087135B">
            <w:pPr>
              <w:spacing w:after="0" w:line="240" w:lineRule="auto"/>
            </w:pPr>
          </w:p>
          <w:p w:rsidR="003C78EF" w:rsidRDefault="003C78EF" w:rsidP="0087135B">
            <w:pPr>
              <w:spacing w:after="0" w:line="240" w:lineRule="auto"/>
            </w:pPr>
          </w:p>
        </w:tc>
      </w:tr>
    </w:tbl>
    <w:p w:rsidR="003C78EF" w:rsidRDefault="003C78EF" w:rsidP="003C78EF">
      <w:pPr>
        <w:spacing w:after="0" w:line="240" w:lineRule="auto"/>
      </w:pPr>
    </w:p>
    <w:p w:rsidR="003C78EF" w:rsidRDefault="003C78EF" w:rsidP="003C78EF">
      <w:pPr>
        <w:spacing w:after="0" w:line="240" w:lineRule="auto"/>
      </w:pPr>
      <w:r w:rsidRPr="006B603C">
        <w:rPr>
          <w:b/>
        </w:rPr>
        <w:t>Tabla de autoevaluaci</w:t>
      </w:r>
      <w:r w:rsidR="006B603C" w:rsidRPr="006B603C">
        <w:rPr>
          <w:b/>
        </w:rPr>
        <w:t>ón.</w:t>
      </w:r>
      <w:r w:rsidR="006B603C">
        <w:t xml:space="preserve"> (Marque con una X donde 1 es no logrado y 5 bien logrado) </w:t>
      </w:r>
    </w:p>
    <w:tbl>
      <w:tblPr>
        <w:tblStyle w:val="Tablaconcuadrcula"/>
        <w:tblW w:w="0" w:type="auto"/>
        <w:tblLook w:val="04A0" w:firstRow="1" w:lastRow="0" w:firstColumn="1" w:lastColumn="0" w:noHBand="0" w:noVBand="1"/>
      </w:tblPr>
      <w:tblGrid>
        <w:gridCol w:w="670"/>
        <w:gridCol w:w="5041"/>
        <w:gridCol w:w="816"/>
        <w:gridCol w:w="817"/>
        <w:gridCol w:w="818"/>
        <w:gridCol w:w="817"/>
        <w:gridCol w:w="818"/>
      </w:tblGrid>
      <w:tr w:rsidR="003C78EF" w:rsidRPr="003C78EF" w:rsidTr="003C78EF">
        <w:tc>
          <w:tcPr>
            <w:tcW w:w="562" w:type="dxa"/>
          </w:tcPr>
          <w:p w:rsidR="003C78EF" w:rsidRPr="003C78EF" w:rsidRDefault="003C78EF" w:rsidP="003C78EF">
            <w:pPr>
              <w:spacing w:after="0" w:line="240" w:lineRule="auto"/>
              <w:rPr>
                <w:b/>
              </w:rPr>
            </w:pPr>
            <w:r w:rsidRPr="003C78EF">
              <w:rPr>
                <w:b/>
              </w:rPr>
              <w:t>Item</w:t>
            </w:r>
          </w:p>
        </w:tc>
        <w:tc>
          <w:tcPr>
            <w:tcW w:w="5103" w:type="dxa"/>
          </w:tcPr>
          <w:p w:rsidR="003C78EF" w:rsidRPr="003C78EF" w:rsidRDefault="003C78EF" w:rsidP="003C78EF">
            <w:pPr>
              <w:spacing w:after="0" w:line="240" w:lineRule="auto"/>
              <w:rPr>
                <w:b/>
              </w:rPr>
            </w:pPr>
            <w:r w:rsidRPr="003C78EF">
              <w:rPr>
                <w:b/>
              </w:rPr>
              <w:t>Descriptor</w:t>
            </w:r>
          </w:p>
        </w:tc>
        <w:tc>
          <w:tcPr>
            <w:tcW w:w="826" w:type="dxa"/>
          </w:tcPr>
          <w:p w:rsidR="003C78EF" w:rsidRPr="003C78EF" w:rsidRDefault="003C78EF" w:rsidP="003C78EF">
            <w:pPr>
              <w:spacing w:after="0" w:line="240" w:lineRule="auto"/>
              <w:jc w:val="center"/>
              <w:rPr>
                <w:b/>
              </w:rPr>
            </w:pPr>
            <w:r w:rsidRPr="003C78EF">
              <w:rPr>
                <w:b/>
              </w:rPr>
              <w:t>1</w:t>
            </w:r>
          </w:p>
        </w:tc>
        <w:tc>
          <w:tcPr>
            <w:tcW w:w="826" w:type="dxa"/>
          </w:tcPr>
          <w:p w:rsidR="003C78EF" w:rsidRPr="003C78EF" w:rsidRDefault="003C78EF" w:rsidP="003C78EF">
            <w:pPr>
              <w:spacing w:after="0" w:line="240" w:lineRule="auto"/>
              <w:jc w:val="center"/>
              <w:rPr>
                <w:b/>
              </w:rPr>
            </w:pPr>
            <w:r w:rsidRPr="003C78EF">
              <w:rPr>
                <w:b/>
              </w:rPr>
              <w:t>2</w:t>
            </w:r>
          </w:p>
        </w:tc>
        <w:tc>
          <w:tcPr>
            <w:tcW w:w="827" w:type="dxa"/>
          </w:tcPr>
          <w:p w:rsidR="003C78EF" w:rsidRPr="003C78EF" w:rsidRDefault="003C78EF" w:rsidP="003C78EF">
            <w:pPr>
              <w:spacing w:after="0" w:line="240" w:lineRule="auto"/>
              <w:jc w:val="center"/>
              <w:rPr>
                <w:b/>
              </w:rPr>
            </w:pPr>
            <w:r w:rsidRPr="003C78EF">
              <w:rPr>
                <w:b/>
              </w:rPr>
              <w:t>3</w:t>
            </w:r>
          </w:p>
        </w:tc>
        <w:tc>
          <w:tcPr>
            <w:tcW w:w="826" w:type="dxa"/>
          </w:tcPr>
          <w:p w:rsidR="003C78EF" w:rsidRPr="003C78EF" w:rsidRDefault="003C78EF" w:rsidP="003C78EF">
            <w:pPr>
              <w:spacing w:after="0" w:line="240" w:lineRule="auto"/>
              <w:jc w:val="center"/>
              <w:rPr>
                <w:b/>
              </w:rPr>
            </w:pPr>
            <w:r w:rsidRPr="003C78EF">
              <w:rPr>
                <w:b/>
              </w:rPr>
              <w:t>4</w:t>
            </w:r>
          </w:p>
        </w:tc>
        <w:tc>
          <w:tcPr>
            <w:tcW w:w="827" w:type="dxa"/>
          </w:tcPr>
          <w:p w:rsidR="003C78EF" w:rsidRPr="003C78EF" w:rsidRDefault="003C78EF" w:rsidP="003C78EF">
            <w:pPr>
              <w:spacing w:after="0" w:line="240" w:lineRule="auto"/>
              <w:jc w:val="center"/>
              <w:rPr>
                <w:b/>
              </w:rPr>
            </w:pPr>
            <w:r w:rsidRPr="003C78EF">
              <w:rPr>
                <w:b/>
              </w:rPr>
              <w:t>5</w:t>
            </w:r>
          </w:p>
        </w:tc>
      </w:tr>
      <w:tr w:rsidR="003C78EF" w:rsidRPr="006B7516" w:rsidTr="003C78EF">
        <w:tc>
          <w:tcPr>
            <w:tcW w:w="562" w:type="dxa"/>
          </w:tcPr>
          <w:p w:rsidR="003C78EF" w:rsidRPr="006B7516" w:rsidRDefault="003C78EF" w:rsidP="003C78EF">
            <w:pPr>
              <w:spacing w:after="0" w:line="240" w:lineRule="auto"/>
            </w:pPr>
            <w:r w:rsidRPr="006B7516">
              <w:t>1</w:t>
            </w:r>
          </w:p>
        </w:tc>
        <w:tc>
          <w:tcPr>
            <w:tcW w:w="5103" w:type="dxa"/>
          </w:tcPr>
          <w:p w:rsidR="003C78EF" w:rsidRPr="006B7516" w:rsidRDefault="006B7516" w:rsidP="003C78EF">
            <w:pPr>
              <w:spacing w:after="0" w:line="240" w:lineRule="auto"/>
            </w:pPr>
            <w:r w:rsidRPr="006B7516">
              <w:t>Se preocupa del cuidado de su entorno medioambiental</w:t>
            </w:r>
          </w:p>
        </w:tc>
        <w:tc>
          <w:tcPr>
            <w:tcW w:w="826" w:type="dxa"/>
          </w:tcPr>
          <w:p w:rsidR="003C78EF" w:rsidRPr="006B7516" w:rsidRDefault="003C78EF" w:rsidP="003C78EF">
            <w:pPr>
              <w:spacing w:after="0" w:line="240" w:lineRule="auto"/>
              <w:jc w:val="center"/>
            </w:pPr>
          </w:p>
        </w:tc>
        <w:tc>
          <w:tcPr>
            <w:tcW w:w="826" w:type="dxa"/>
          </w:tcPr>
          <w:p w:rsidR="003C78EF" w:rsidRPr="006B7516" w:rsidRDefault="003C78EF" w:rsidP="003C78EF">
            <w:pPr>
              <w:spacing w:after="0" w:line="240" w:lineRule="auto"/>
              <w:jc w:val="center"/>
            </w:pPr>
          </w:p>
        </w:tc>
        <w:tc>
          <w:tcPr>
            <w:tcW w:w="827" w:type="dxa"/>
          </w:tcPr>
          <w:p w:rsidR="003C78EF" w:rsidRPr="006B7516" w:rsidRDefault="003C78EF" w:rsidP="003C78EF">
            <w:pPr>
              <w:spacing w:after="0" w:line="240" w:lineRule="auto"/>
              <w:jc w:val="center"/>
            </w:pPr>
          </w:p>
        </w:tc>
        <w:tc>
          <w:tcPr>
            <w:tcW w:w="826" w:type="dxa"/>
          </w:tcPr>
          <w:p w:rsidR="003C78EF" w:rsidRPr="006B7516" w:rsidRDefault="003C78EF" w:rsidP="003C78EF">
            <w:pPr>
              <w:spacing w:after="0" w:line="240" w:lineRule="auto"/>
              <w:jc w:val="center"/>
            </w:pPr>
          </w:p>
        </w:tc>
        <w:tc>
          <w:tcPr>
            <w:tcW w:w="827" w:type="dxa"/>
          </w:tcPr>
          <w:p w:rsidR="003C78EF" w:rsidRPr="006B7516" w:rsidRDefault="003C78EF" w:rsidP="003C78EF">
            <w:pPr>
              <w:spacing w:after="0" w:line="240" w:lineRule="auto"/>
              <w:jc w:val="center"/>
            </w:pPr>
          </w:p>
        </w:tc>
      </w:tr>
      <w:tr w:rsidR="006B7516" w:rsidRPr="006B7516" w:rsidTr="003C78EF">
        <w:tc>
          <w:tcPr>
            <w:tcW w:w="562" w:type="dxa"/>
          </w:tcPr>
          <w:p w:rsidR="006B7516" w:rsidRPr="006B7516" w:rsidRDefault="006B7516" w:rsidP="003C78EF">
            <w:pPr>
              <w:spacing w:after="0" w:line="240" w:lineRule="auto"/>
            </w:pPr>
            <w:r w:rsidRPr="006B7516">
              <w:t>2</w:t>
            </w:r>
          </w:p>
        </w:tc>
        <w:tc>
          <w:tcPr>
            <w:tcW w:w="5103" w:type="dxa"/>
          </w:tcPr>
          <w:p w:rsidR="006B7516" w:rsidRPr="006B7516" w:rsidRDefault="006B7516" w:rsidP="006B7516">
            <w:pPr>
              <w:spacing w:after="0" w:line="240" w:lineRule="auto"/>
            </w:pPr>
            <w:r w:rsidRPr="006B7516">
              <w:t xml:space="preserve">Identifica los diferentes tipos de energías </w:t>
            </w:r>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r>
      <w:tr w:rsidR="006B7516" w:rsidRPr="006B7516" w:rsidTr="003C78EF">
        <w:tc>
          <w:tcPr>
            <w:tcW w:w="562" w:type="dxa"/>
          </w:tcPr>
          <w:p w:rsidR="006B7516" w:rsidRPr="006B7516" w:rsidRDefault="006B7516" w:rsidP="003C78EF">
            <w:pPr>
              <w:spacing w:after="0" w:line="240" w:lineRule="auto"/>
            </w:pPr>
            <w:r w:rsidRPr="006B7516">
              <w:t>3</w:t>
            </w:r>
          </w:p>
        </w:tc>
        <w:tc>
          <w:tcPr>
            <w:tcW w:w="5103" w:type="dxa"/>
          </w:tcPr>
          <w:p w:rsidR="006B7516" w:rsidRPr="006B7516" w:rsidRDefault="006B7516" w:rsidP="006B7516">
            <w:pPr>
              <w:spacing w:after="0" w:line="240" w:lineRule="auto"/>
            </w:pPr>
            <w:r w:rsidRPr="006B7516">
              <w:t>Busca soluciones frente a los conflictos domésticos</w:t>
            </w:r>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r>
      <w:tr w:rsidR="006B7516" w:rsidRPr="006B7516" w:rsidTr="003C78EF">
        <w:tc>
          <w:tcPr>
            <w:tcW w:w="562" w:type="dxa"/>
          </w:tcPr>
          <w:p w:rsidR="006B7516" w:rsidRPr="006B7516" w:rsidRDefault="006B7516" w:rsidP="003C78EF">
            <w:pPr>
              <w:spacing w:after="0" w:line="240" w:lineRule="auto"/>
            </w:pPr>
            <w:r w:rsidRPr="006B7516">
              <w:t>4</w:t>
            </w:r>
          </w:p>
        </w:tc>
        <w:tc>
          <w:tcPr>
            <w:tcW w:w="5103" w:type="dxa"/>
          </w:tcPr>
          <w:p w:rsidR="006B7516" w:rsidRPr="006B7516" w:rsidRDefault="006B7516" w:rsidP="006B7516">
            <w:pPr>
              <w:spacing w:after="0" w:line="240" w:lineRule="auto"/>
            </w:pPr>
            <w:r w:rsidRPr="006B7516">
              <w:t>Demuestra iniciativa para buscar soluciones a los problemas globales</w:t>
            </w:r>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r>
      <w:tr w:rsidR="006B7516" w:rsidRPr="006B7516" w:rsidTr="003C78EF">
        <w:tc>
          <w:tcPr>
            <w:tcW w:w="562" w:type="dxa"/>
          </w:tcPr>
          <w:p w:rsidR="006B7516" w:rsidRPr="006B7516" w:rsidRDefault="006B7516" w:rsidP="003C78EF">
            <w:pPr>
              <w:spacing w:after="0" w:line="240" w:lineRule="auto"/>
            </w:pPr>
            <w:r w:rsidRPr="006B7516">
              <w:t>5</w:t>
            </w:r>
          </w:p>
        </w:tc>
        <w:tc>
          <w:tcPr>
            <w:tcW w:w="5103" w:type="dxa"/>
          </w:tcPr>
          <w:p w:rsidR="006B7516" w:rsidRPr="006B7516" w:rsidRDefault="006B7516" w:rsidP="006B7516">
            <w:pPr>
              <w:spacing w:after="0" w:line="240" w:lineRule="auto"/>
            </w:pPr>
            <w:r w:rsidRPr="006B7516">
              <w:t>Demuestra interés en las problemáticas sociales actuales</w:t>
            </w:r>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r>
      <w:tr w:rsidR="006B7516" w:rsidRPr="006B7516" w:rsidTr="003C78EF">
        <w:tc>
          <w:tcPr>
            <w:tcW w:w="562" w:type="dxa"/>
          </w:tcPr>
          <w:p w:rsidR="006B7516" w:rsidRPr="006B7516" w:rsidRDefault="006B7516" w:rsidP="003C78EF">
            <w:pPr>
              <w:spacing w:after="0" w:line="240" w:lineRule="auto"/>
            </w:pPr>
            <w:r>
              <w:t>6</w:t>
            </w:r>
          </w:p>
        </w:tc>
        <w:tc>
          <w:tcPr>
            <w:tcW w:w="5103" w:type="dxa"/>
          </w:tcPr>
          <w:p w:rsidR="006B7516" w:rsidRPr="006B7516" w:rsidRDefault="006B7516" w:rsidP="006B7516">
            <w:pPr>
              <w:spacing w:after="0" w:line="240" w:lineRule="auto"/>
            </w:pPr>
            <w:r>
              <w:t>Ha dedicado tiempo para desarrollar las guías y trabajos enviados por el liceo</w:t>
            </w:r>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r>
      <w:tr w:rsidR="006B7516" w:rsidRPr="006B7516" w:rsidTr="003C78EF">
        <w:tc>
          <w:tcPr>
            <w:tcW w:w="562" w:type="dxa"/>
          </w:tcPr>
          <w:p w:rsidR="006B7516" w:rsidRDefault="006B7516" w:rsidP="003C78EF">
            <w:pPr>
              <w:spacing w:after="0" w:line="240" w:lineRule="auto"/>
            </w:pPr>
            <w:r>
              <w:t>7</w:t>
            </w:r>
          </w:p>
        </w:tc>
        <w:tc>
          <w:tcPr>
            <w:tcW w:w="5103" w:type="dxa"/>
          </w:tcPr>
          <w:p w:rsidR="006B7516" w:rsidRDefault="006B7516" w:rsidP="006B7516">
            <w:pPr>
              <w:spacing w:after="0" w:line="240" w:lineRule="auto"/>
            </w:pPr>
            <w:r>
              <w:t>Le parece que el trabajo en línea es eficiente y le permite lograr los aprendizajes mínimos</w:t>
            </w:r>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r>
    </w:tbl>
    <w:p w:rsidR="009748E5" w:rsidRDefault="006B7516" w:rsidP="006B7516">
      <w:pPr>
        <w:spacing w:after="0" w:line="240" w:lineRule="auto"/>
        <w:rPr>
          <w:szCs w:val="21"/>
        </w:rPr>
      </w:pPr>
      <w:r>
        <w:t>Gracias por sus respuestas</w:t>
      </w:r>
    </w:p>
    <w:sectPr w:rsidR="009748E5">
      <w:footerReference w:type="default" r:id="rId10"/>
      <w:headerReference w:type="first" r:id="rId11"/>
      <w:pgSz w:w="11907" w:h="16839" w:code="1"/>
      <w:pgMar w:top="1148" w:right="1050" w:bottom="1148" w:left="105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5C" w:rsidRDefault="00760C5C">
      <w:pPr>
        <w:spacing w:after="0" w:line="240" w:lineRule="auto"/>
      </w:pPr>
      <w:r>
        <w:separator/>
      </w:r>
    </w:p>
  </w:endnote>
  <w:endnote w:type="continuationSeparator" w:id="0">
    <w:p w:rsidR="00760C5C" w:rsidRDefault="0076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317"/>
      <w:gridCol w:w="490"/>
    </w:tblGrid>
    <w:tr w:rsidR="006B603C">
      <w:trPr>
        <w:jc w:val="right"/>
      </w:trPr>
      <w:tc>
        <w:tcPr>
          <w:tcW w:w="4795" w:type="dxa"/>
          <w:vAlign w:val="center"/>
        </w:tcPr>
        <w:sdt>
          <w:sdtPr>
            <w:rPr>
              <w:caps/>
              <w:color w:val="000000" w:themeColor="text1"/>
            </w:rPr>
            <w:alias w:val="Autor"/>
            <w:tag w:val=""/>
            <w:id w:val="1534539408"/>
            <w:placeholder>
              <w:docPart w:val="333D59560DE641B4AAA9F1963D5427FC"/>
            </w:placeholder>
            <w:dataBinding w:prefixMappings="xmlns:ns0='http://purl.org/dc/elements/1.1/' xmlns:ns1='http://schemas.openxmlformats.org/package/2006/metadata/core-properties' " w:xpath="/ns1:coreProperties[1]/ns0:creator[1]" w:storeItemID="{6C3C8BC8-F283-45AE-878A-BAB7291924A1}"/>
            <w:text/>
          </w:sdtPr>
          <w:sdtContent>
            <w:p w:rsidR="006B603C" w:rsidRDefault="006B603C" w:rsidP="006B603C">
              <w:pPr>
                <w:pStyle w:val="Encabezado"/>
                <w:jc w:val="right"/>
                <w:rPr>
                  <w:caps/>
                  <w:color w:val="000000" w:themeColor="text1"/>
                </w:rPr>
              </w:pPr>
              <w:r>
                <w:rPr>
                  <w:caps/>
                  <w:color w:val="000000" w:themeColor="text1"/>
                </w:rPr>
                <w:t>profesor: Carlos Pinilla Poblete  -  tecnología 2 medio 2020</w:t>
              </w:r>
            </w:p>
          </w:sdtContent>
        </w:sdt>
      </w:tc>
      <w:tc>
        <w:tcPr>
          <w:tcW w:w="250" w:type="pct"/>
          <w:shd w:val="clear" w:color="auto" w:fill="CF543F" w:themeFill="accent2"/>
          <w:vAlign w:val="center"/>
        </w:tcPr>
        <w:p w:rsidR="006B603C" w:rsidRDefault="006B603C">
          <w:pPr>
            <w:pStyle w:val="Piedepgina"/>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Pr="006B603C">
            <w:rPr>
              <w:noProof/>
              <w:color w:val="FFFFFF" w:themeColor="background1"/>
              <w:lang w:val="es-ES"/>
            </w:rPr>
            <w:t>2</w:t>
          </w:r>
          <w:r>
            <w:rPr>
              <w:color w:val="FFFFFF" w:themeColor="background1"/>
            </w:rPr>
            <w:fldChar w:fldCharType="end"/>
          </w:r>
        </w:p>
      </w:tc>
    </w:tr>
  </w:tbl>
  <w:p w:rsidR="009748E5" w:rsidRDefault="009748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5C" w:rsidRDefault="00760C5C">
      <w:pPr>
        <w:spacing w:after="0" w:line="240" w:lineRule="auto"/>
      </w:pPr>
      <w:r>
        <w:separator/>
      </w:r>
    </w:p>
  </w:footnote>
  <w:footnote w:type="continuationSeparator" w:id="0">
    <w:p w:rsidR="00760C5C" w:rsidRDefault="0076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E5" w:rsidRDefault="00760C5C">
    <w:pPr>
      <w:pStyle w:val="Encabezado"/>
    </w:pPr>
    <w:r>
      <w:rPr>
        <w:noProof/>
        <w:color w:val="93A299" w:themeColor="accent1"/>
      </w:rPr>
      <mc:AlternateContent>
        <mc:Choice Requires="wps">
          <w:drawing>
            <wp:anchor distT="0" distB="0" distL="114300" distR="114300" simplePos="0" relativeHeight="251659264" behindDoc="1" locked="0" layoutInCell="1" allowOverlap="1" wp14:editId="79C4A43E">
              <wp:simplePos x="0" y="0"/>
              <wp:positionH relativeFrom="page">
                <wp:align>center</wp:align>
              </wp:positionH>
              <wp:positionV relativeFrom="page">
                <wp:align>center</wp:align>
              </wp:positionV>
              <wp:extent cx="7477125" cy="9696450"/>
              <wp:effectExtent l="0" t="0" r="0" b="0"/>
              <wp:wrapNone/>
              <wp:docPr id="7" name="Rectángulo redondeado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5264B813" id="Rectángulo redondeado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editId="07DDE028">
              <wp:simplePos x="0" y="0"/>
              <wp:positionH relativeFrom="margin">
                <wp:align>center</wp:align>
              </wp:positionH>
              <wp:positionV relativeFrom="margin">
                <wp:align>center</wp:align>
              </wp:positionV>
              <wp:extent cx="6944995" cy="9034145"/>
              <wp:effectExtent l="0" t="0" r="0" b="0"/>
              <wp:wrapNone/>
              <wp:docPr id="9" name="Rectángulo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1C7AAD19" id="Rectángulo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editId="65ED0BDC">
              <wp:simplePos x="0" y="0"/>
              <wp:positionH relativeFrom="margin">
                <wp:align>center</wp:align>
              </wp:positionH>
              <wp:positionV relativeFrom="margin">
                <wp:align>center</wp:align>
              </wp:positionV>
              <wp:extent cx="6727190" cy="8756015"/>
              <wp:effectExtent l="0" t="0" r="0" b="0"/>
              <wp:wrapNone/>
              <wp:docPr id="11" name="Rectángulo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7BF6C5C5" id="Rectángulo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D33C75"/>
    <w:multiLevelType w:val="multilevel"/>
    <w:tmpl w:val="2EF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BC226D"/>
    <w:multiLevelType w:val="hybridMultilevel"/>
    <w:tmpl w:val="E4C8480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90"/>
    <w:rsid w:val="0012320A"/>
    <w:rsid w:val="003C78EF"/>
    <w:rsid w:val="004D3490"/>
    <w:rsid w:val="006B603C"/>
    <w:rsid w:val="006B7516"/>
    <w:rsid w:val="00760C5C"/>
    <w:rsid w:val="00974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8FCD"/>
  <w15:docId w15:val="{4F16440A-6E22-4FC5-958E-431622ED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24" w:lineRule="auto"/>
    </w:pPr>
    <w:rPr>
      <w:sz w:val="21"/>
    </w:rPr>
  </w:style>
  <w:style w:type="paragraph" w:styleId="Ttulo1">
    <w:name w:val="heading 1"/>
    <w:basedOn w:val="Normal"/>
    <w:next w:val="Normal"/>
    <w:link w:val="Ttulo1C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8"/>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Ttulo"/>
    <w:qFormat/>
    <w:rPr>
      <w:b/>
      <w:color w:val="40382D" w:themeColor="text2" w:themeShade="BF"/>
      <w:sz w:val="28"/>
      <w:szCs w:val="28"/>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93A299"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564B3C" w:themeColor="text2"/>
      <w:sz w:val="28"/>
      <w:szCs w:val="28"/>
    </w:rPr>
  </w:style>
  <w:style w:type="character" w:customStyle="1" w:styleId="Ttulo3Car">
    <w:name w:val="Título 3 Car"/>
    <w:basedOn w:val="Fuentedeprrafopredeter"/>
    <w:link w:val="Ttulo3"/>
    <w:uiPriority w:val="9"/>
    <w:semiHidden/>
    <w:rPr>
      <w:rFonts w:eastAsiaTheme="majorEastAsia" w:cstheme="majorBidi"/>
      <w:b/>
      <w:bCs/>
      <w:color w:val="6B7C71" w:themeColor="accent1" w:themeShade="BF"/>
      <w:sz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93A299"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47534C"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47534C"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20"/>
    </w:rPr>
  </w:style>
  <w:style w:type="paragraph" w:styleId="Subttulo">
    <w:name w:val="Subtitle"/>
    <w:basedOn w:val="Normal"/>
    <w:next w:val="Normal"/>
    <w:link w:val="SubttuloCar"/>
    <w:uiPriority w:val="11"/>
    <w:qFormat/>
    <w:pPr>
      <w:numPr>
        <w:ilvl w:val="1"/>
      </w:numPr>
    </w:pPr>
    <w:rPr>
      <w:rFonts w:eastAsiaTheme="majorEastAsia" w:cstheme="majorBidi"/>
      <w:iCs/>
      <w:caps/>
      <w:color w:val="564B3C" w:themeColor="text2"/>
      <w:sz w:val="32"/>
      <w:szCs w:val="32"/>
    </w:rPr>
  </w:style>
  <w:style w:type="character" w:customStyle="1" w:styleId="SubttuloCar">
    <w:name w:val="Subtítulo Car"/>
    <w:basedOn w:val="Fuentedeprrafopredeter"/>
    <w:link w:val="Subttulo"/>
    <w:uiPriority w:val="11"/>
    <w:rPr>
      <w:rFonts w:eastAsiaTheme="majorEastAsia" w:cstheme="majorBidi"/>
      <w:iCs/>
      <w:caps/>
      <w:color w:val="564B3C" w:themeColor="text2"/>
      <w:sz w:val="32"/>
      <w:szCs w:val="32"/>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564B3C" w:themeColor="text2"/>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spacing w:line="240" w:lineRule="auto"/>
      <w:ind w:left="720" w:hanging="288"/>
      <w:contextualSpacing/>
    </w:pPr>
    <w:rPr>
      <w:color w:val="40382D"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Cs/>
      <w:caps/>
      <w:color w:val="93A299"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CitadestacadaCar">
    <w:name w:val="Cita destacada Car"/>
    <w:basedOn w:val="Fuentedeprrafopredeter"/>
    <w:link w:val="Citadestacada"/>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aliases w:val="Subsección Énfasis intenso"/>
    <w:basedOn w:val="Fuentedeprrafopredeter"/>
    <w:uiPriority w:val="21"/>
    <w:qFormat/>
    <w:rPr>
      <w:b/>
      <w:bCs/>
      <w:i/>
      <w:iCs/>
      <w:color w:val="93A299" w:themeColor="accent1"/>
    </w:rPr>
  </w:style>
  <w:style w:type="character" w:styleId="Referenciasutil">
    <w:name w:val="Subtle Reference"/>
    <w:basedOn w:val="Fuentedeprrafopredeter"/>
    <w:uiPriority w:val="31"/>
    <w:qFormat/>
    <w:rPr>
      <w:smallCaps/>
      <w:color w:val="CF543F" w:themeColor="accent2"/>
      <w:u w:val="single"/>
    </w:rPr>
  </w:style>
  <w:style w:type="character" w:styleId="Referenciaintensa">
    <w:name w:val="Intense Reference"/>
    <w:basedOn w:val="Fuentedeprrafopredeter"/>
    <w:uiPriority w:val="32"/>
    <w:qFormat/>
    <w:rPr>
      <w:b/>
      <w:bCs/>
      <w:smallCaps/>
      <w:color w:val="CF543F"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Hipervnculo">
    <w:name w:val="Hyperlink"/>
    <w:basedOn w:val="Fuentedeprrafopredeter"/>
    <w:uiPriority w:val="99"/>
    <w:unhideWhenUsed/>
    <w:rPr>
      <w:color w:val="CCCC00" w:themeColor="hyperlink"/>
      <w:u w:val="single"/>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character" w:styleId="Textodelmarcadordeposicin">
    <w:name w:val="Placeholder Text"/>
    <w:uiPriority w:val="99"/>
  </w:style>
  <w:style w:type="paragraph" w:customStyle="1" w:styleId="Direccindelremitente">
    <w:name w:val="Dirección del remitente"/>
    <w:uiPriority w:val="2"/>
    <w:pPr>
      <w:spacing w:after="0" w:line="240" w:lineRule="auto"/>
    </w:pPr>
    <w:rPr>
      <w:color w:val="93A299" w:themeColor="accent1"/>
      <w:sz w:val="18"/>
    </w:rPr>
  </w:style>
  <w:style w:type="character" w:customStyle="1" w:styleId="referenciadeanotacin">
    <w:name w:val="referencia de anotación"/>
    <w:basedOn w:val="Fuentedeprrafopredeter"/>
    <w:uiPriority w:val="99"/>
    <w:semiHidden/>
    <w:unhideWhenUsed/>
    <w:rPr>
      <w:sz w:val="16"/>
      <w:szCs w:val="16"/>
    </w:rPr>
  </w:style>
  <w:style w:type="paragraph" w:customStyle="1" w:styleId="textodeanotacin">
    <w:name w:val="texto de anotación"/>
    <w:basedOn w:val="Normal"/>
    <w:link w:val="Cardetextodelcomentario"/>
    <w:uiPriority w:val="99"/>
    <w:semiHidden/>
    <w:unhideWhenUsed/>
    <w:pPr>
      <w:spacing w:line="240" w:lineRule="auto"/>
    </w:pPr>
    <w:rPr>
      <w:sz w:val="20"/>
      <w:szCs w:val="20"/>
    </w:rPr>
  </w:style>
  <w:style w:type="character" w:customStyle="1" w:styleId="Cardetextodelcomentario">
    <w:name w:val="Car. de texto del comentario"/>
    <w:basedOn w:val="Fuentedeprrafopredeter"/>
    <w:link w:val="textodeanotacin"/>
    <w:uiPriority w:val="99"/>
    <w:semiHidden/>
    <w:rPr>
      <w:sz w:val="20"/>
      <w:szCs w:val="20"/>
    </w:rPr>
  </w:style>
  <w:style w:type="paragraph" w:customStyle="1" w:styleId="asuntodeanotacin">
    <w:name w:val="asunto de anotación"/>
    <w:basedOn w:val="textodeanotacin"/>
    <w:next w:val="textodeanotacin"/>
    <w:link w:val="Cardeasuntodelcomentario"/>
    <w:uiPriority w:val="99"/>
    <w:semiHidden/>
    <w:unhideWhenUsed/>
    <w:rPr>
      <w:b/>
      <w:bCs/>
    </w:rPr>
  </w:style>
  <w:style w:type="character" w:customStyle="1" w:styleId="Cardeasuntodelcomentario">
    <w:name w:val="Car. de asunto del comentario"/>
    <w:basedOn w:val="Cardetextodelcomentario"/>
    <w:link w:val="asuntodeanotacin"/>
    <w:uiPriority w:val="99"/>
    <w:semiHidden/>
    <w:rPr>
      <w:b/>
      <w:bCs/>
      <w:sz w:val="20"/>
      <w:szCs w:val="20"/>
    </w:rPr>
  </w:style>
  <w:style w:type="paragraph" w:styleId="Cierre">
    <w:name w:val="Closing"/>
    <w:basedOn w:val="Normal"/>
    <w:link w:val="CierreCar"/>
    <w:uiPriority w:val="5"/>
    <w:unhideWhenUsed/>
    <w:pPr>
      <w:spacing w:before="480" w:after="960" w:line="276" w:lineRule="auto"/>
      <w:contextualSpacing/>
    </w:pPr>
    <w:rPr>
      <w:rFonts w:eastAsiaTheme="minorEastAsia"/>
      <w:sz w:val="22"/>
    </w:rPr>
  </w:style>
  <w:style w:type="character" w:customStyle="1" w:styleId="CierreCar">
    <w:name w:val="Cierre Car"/>
    <w:basedOn w:val="Fuentedeprrafopredeter"/>
    <w:link w:val="Cierre"/>
    <w:uiPriority w:val="5"/>
    <w:rPr>
      <w:rFonts w:eastAsiaTheme="minorEastAsia"/>
    </w:rPr>
  </w:style>
  <w:style w:type="paragraph" w:customStyle="1" w:styleId="Direccindeldestinatario">
    <w:name w:val="Dirección del destinatario"/>
    <w:basedOn w:val="Sinespaciado"/>
    <w:uiPriority w:val="3"/>
    <w:pPr>
      <w:spacing w:after="360"/>
      <w:contextualSpacing/>
    </w:pPr>
    <w:rPr>
      <w:rFonts w:eastAsiaTheme="minorEastAsia"/>
    </w:rPr>
  </w:style>
  <w:style w:type="paragraph" w:styleId="Saludo">
    <w:name w:val="Salutation"/>
    <w:basedOn w:val="Sinespaciado"/>
    <w:next w:val="Normal"/>
    <w:link w:val="SaludoCar"/>
    <w:uiPriority w:val="4"/>
    <w:unhideWhenUsed/>
    <w:pPr>
      <w:spacing w:before="480" w:after="320"/>
      <w:contextualSpacing/>
    </w:pPr>
    <w:rPr>
      <w:rFonts w:eastAsiaTheme="minorEastAsia"/>
      <w:b/>
    </w:rPr>
  </w:style>
  <w:style w:type="character" w:customStyle="1" w:styleId="SaludoCar">
    <w:name w:val="Saludo Car"/>
    <w:basedOn w:val="Fuentedeprrafopredeter"/>
    <w:link w:val="Saludo"/>
    <w:uiPriority w:val="4"/>
    <w:rPr>
      <w:rFonts w:eastAsiaTheme="minorEastAsia"/>
      <w:b/>
    </w:rPr>
  </w:style>
  <w:style w:type="paragraph" w:styleId="Firma">
    <w:name w:val="Signature"/>
    <w:basedOn w:val="Normal"/>
    <w:link w:val="FirmaCar"/>
    <w:uiPriority w:val="99"/>
    <w:unhideWhenUsed/>
    <w:pPr>
      <w:spacing w:after="200" w:line="276" w:lineRule="auto"/>
      <w:contextualSpacing/>
    </w:pPr>
    <w:rPr>
      <w:rFonts w:eastAsiaTheme="minorEastAsia"/>
      <w:sz w:val="22"/>
    </w:rPr>
  </w:style>
  <w:style w:type="character" w:customStyle="1" w:styleId="FirmaCar">
    <w:name w:val="Firma Car"/>
    <w:basedOn w:val="Fuentedeprrafopredeter"/>
    <w:link w:val="Firma"/>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370152712">
      <w:bodyDiv w:val="1"/>
      <w:marLeft w:val="0"/>
      <w:marRight w:val="0"/>
      <w:marTop w:val="0"/>
      <w:marBottom w:val="0"/>
      <w:divBdr>
        <w:top w:val="none" w:sz="0" w:space="0" w:color="auto"/>
        <w:left w:val="none" w:sz="0" w:space="0" w:color="auto"/>
        <w:bottom w:val="none" w:sz="0" w:space="0" w:color="auto"/>
        <w:right w:val="none" w:sz="0" w:space="0" w:color="auto"/>
      </w:divBdr>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804589488">
      <w:bodyDiv w:val="1"/>
      <w:marLeft w:val="0"/>
      <w:marRight w:val="0"/>
      <w:marTop w:val="0"/>
      <w:marBottom w:val="0"/>
      <w:divBdr>
        <w:top w:val="none" w:sz="0" w:space="0" w:color="auto"/>
        <w:left w:val="none" w:sz="0" w:space="0" w:color="auto"/>
        <w:bottom w:val="none" w:sz="0" w:space="0" w:color="auto"/>
        <w:right w:val="none" w:sz="0" w:space="0" w:color="auto"/>
      </w:divBdr>
    </w:div>
    <w:div w:id="962155624">
      <w:bodyDiv w:val="1"/>
      <w:marLeft w:val="0"/>
      <w:marRight w:val="0"/>
      <w:marTop w:val="0"/>
      <w:marBottom w:val="0"/>
      <w:divBdr>
        <w:top w:val="none" w:sz="0" w:space="0" w:color="auto"/>
        <w:left w:val="none" w:sz="0" w:space="0" w:color="auto"/>
        <w:bottom w:val="none" w:sz="0" w:space="0" w:color="auto"/>
        <w:right w:val="none" w:sz="0" w:space="0" w:color="auto"/>
      </w:divBdr>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193151513">
      <w:bodyDiv w:val="1"/>
      <w:marLeft w:val="0"/>
      <w:marRight w:val="0"/>
      <w:marTop w:val="0"/>
      <w:marBottom w:val="0"/>
      <w:divBdr>
        <w:top w:val="none" w:sz="0" w:space="0" w:color="auto"/>
        <w:left w:val="none" w:sz="0" w:space="0" w:color="auto"/>
        <w:bottom w:val="none" w:sz="0" w:space="0" w:color="auto"/>
        <w:right w:val="none" w:sz="0" w:space="0" w:color="auto"/>
      </w:divBdr>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1474178839">
      <w:bodyDiv w:val="1"/>
      <w:marLeft w:val="0"/>
      <w:marRight w:val="0"/>
      <w:marTop w:val="0"/>
      <w:marBottom w:val="0"/>
      <w:divBdr>
        <w:top w:val="none" w:sz="0" w:space="0" w:color="auto"/>
        <w:left w:val="none" w:sz="0" w:space="0" w:color="auto"/>
        <w:bottom w:val="none" w:sz="0" w:space="0" w:color="auto"/>
        <w:right w:val="none" w:sz="0" w:space="0" w:color="auto"/>
      </w:divBdr>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1EAE8FA234486897EC415A73789FAA"/>
        <w:category>
          <w:name w:val="General"/>
          <w:gallery w:val="placeholder"/>
        </w:category>
        <w:types>
          <w:type w:val="bbPlcHdr"/>
        </w:types>
        <w:behaviors>
          <w:behavior w:val="content"/>
        </w:behaviors>
        <w:guid w:val="{DB2AA250-A093-4995-A4F7-5EF80423AF15}"/>
      </w:docPartPr>
      <w:docPartBody>
        <w:p w:rsidR="00000000" w:rsidRDefault="007C6744">
          <w:pPr>
            <w:pStyle w:val="111EAE8FA234486897EC415A73789FAA"/>
          </w:pPr>
          <w:r>
            <w:rPr>
              <w:bCs/>
              <w:lang w:val="es-ES"/>
            </w:rPr>
            <w:t>[Escriba</w:t>
          </w:r>
          <w:r>
            <w:rPr>
              <w:bCs/>
              <w:lang w:val="es-ES"/>
            </w:rPr>
            <w:t xml:space="preserve"> el nombre de la compañía del remitente]</w:t>
          </w:r>
        </w:p>
      </w:docPartBody>
    </w:docPart>
    <w:docPart>
      <w:docPartPr>
        <w:name w:val="E753C23CC6814380A6087BE62C6BC0DA"/>
        <w:category>
          <w:name w:val="General"/>
          <w:gallery w:val="placeholder"/>
        </w:category>
        <w:types>
          <w:type w:val="bbPlcHdr"/>
        </w:types>
        <w:behaviors>
          <w:behavior w:val="content"/>
        </w:behaviors>
        <w:guid w:val="{17A6F3E6-B4DD-4C9E-9780-61FB59D05406}"/>
      </w:docPartPr>
      <w:docPartBody>
        <w:p w:rsidR="00000000" w:rsidRDefault="007C6744">
          <w:pPr>
            <w:pStyle w:val="E753C23CC6814380A6087BE62C6BC0DA"/>
          </w:pPr>
          <w:r>
            <w:rPr>
              <w:caps/>
              <w:color w:val="FFFFFF" w:themeColor="background1"/>
              <w:sz w:val="18"/>
              <w:szCs w:val="18"/>
              <w:lang w:val="es-ES"/>
            </w:rPr>
            <w:t>[ESCRIBA LA DIRECCIÓN DE LA COMPAÑÍA DEL REMITENTE]</w:t>
          </w:r>
        </w:p>
      </w:docPartBody>
    </w:docPart>
    <w:docPart>
      <w:docPartPr>
        <w:name w:val="5199C56483F24F97B9D8F84E402F231C"/>
        <w:category>
          <w:name w:val="General"/>
          <w:gallery w:val="placeholder"/>
        </w:category>
        <w:types>
          <w:type w:val="bbPlcHdr"/>
        </w:types>
        <w:behaviors>
          <w:behavior w:val="content"/>
        </w:behaviors>
        <w:guid w:val="{95BA7087-AA79-4368-90E2-A16588729ADA}"/>
      </w:docPartPr>
      <w:docPartBody>
        <w:p w:rsidR="00000000" w:rsidRDefault="007C6744">
          <w:pPr>
            <w:pStyle w:val="5199C56483F24F97B9D8F84E402F231C"/>
          </w:pPr>
          <w:r>
            <w:rPr>
              <w:lang w:val="es-ES"/>
            </w:rPr>
            <w:t>[Seleccione la fecha]</w:t>
          </w:r>
        </w:p>
      </w:docPartBody>
    </w:docPart>
    <w:docPart>
      <w:docPartPr>
        <w:name w:val="BF2D4FA4516B4B61B0F983975A721696"/>
        <w:category>
          <w:name w:val="General"/>
          <w:gallery w:val="placeholder"/>
        </w:category>
        <w:types>
          <w:type w:val="bbPlcHdr"/>
        </w:types>
        <w:behaviors>
          <w:behavior w:val="content"/>
        </w:behaviors>
        <w:guid w:val="{F70A3ACA-CDD8-4983-9430-8ED6978CBBC5}"/>
      </w:docPartPr>
      <w:docPartBody>
        <w:p w:rsidR="00000000" w:rsidRDefault="007C6744">
          <w:pPr>
            <w:pStyle w:val="BF2D4FA4516B4B61B0F983975A721696"/>
          </w:pPr>
          <w:r>
            <w:rPr>
              <w:lang w:val="es-ES"/>
            </w:rPr>
            <w:t>[Escriba el nombre de la compañía del remitente]</w:t>
          </w:r>
        </w:p>
      </w:docPartBody>
    </w:docPart>
    <w:docPart>
      <w:docPartPr>
        <w:name w:val="3A412F30F20E450B9CAE56BDCD839792"/>
        <w:category>
          <w:name w:val="General"/>
          <w:gallery w:val="placeholder"/>
        </w:category>
        <w:types>
          <w:type w:val="bbPlcHdr"/>
        </w:types>
        <w:behaviors>
          <w:behavior w:val="content"/>
        </w:behaviors>
        <w:guid w:val="{A25DF768-1E39-4CDE-B6E8-AE56022DA006}"/>
      </w:docPartPr>
      <w:docPartBody>
        <w:p w:rsidR="00000000" w:rsidRDefault="007C6744">
          <w:pPr>
            <w:pStyle w:val="3A412F30F20E450B9CAE56BDCD839792"/>
          </w:pPr>
          <w:r>
            <w:rPr>
              <w:lang w:val="es-ES"/>
            </w:rPr>
            <w:t>[Escriba la dirección de la compañía del remitente]</w:t>
          </w:r>
        </w:p>
      </w:docPartBody>
    </w:docPart>
    <w:docPart>
      <w:docPartPr>
        <w:name w:val="333D59560DE641B4AAA9F1963D5427FC"/>
        <w:category>
          <w:name w:val="General"/>
          <w:gallery w:val="placeholder"/>
        </w:category>
        <w:types>
          <w:type w:val="bbPlcHdr"/>
        </w:types>
        <w:behaviors>
          <w:behavior w:val="content"/>
        </w:behaviors>
        <w:guid w:val="{1805C606-B97A-458C-831A-25DEF707C7CE}"/>
      </w:docPartPr>
      <w:docPartBody>
        <w:p w:rsidR="00000000" w:rsidRDefault="00092885" w:rsidP="00092885">
          <w:pPr>
            <w:pStyle w:val="333D59560DE641B4AAA9F1963D5427FC"/>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85"/>
    <w:rsid w:val="00092885"/>
    <w:rsid w:val="007C67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1EAE8FA234486897EC415A73789FAA">
    <w:name w:val="111EAE8FA234486897EC415A73789FAA"/>
  </w:style>
  <w:style w:type="paragraph" w:customStyle="1" w:styleId="E753C23CC6814380A6087BE62C6BC0DA">
    <w:name w:val="E753C23CC6814380A6087BE62C6BC0DA"/>
  </w:style>
  <w:style w:type="paragraph" w:customStyle="1" w:styleId="5199C56483F24F97B9D8F84E402F231C">
    <w:name w:val="5199C56483F24F97B9D8F84E402F231C"/>
  </w:style>
  <w:style w:type="paragraph" w:customStyle="1" w:styleId="9A4568A353B94002B567C32C063BACB3">
    <w:name w:val="9A4568A353B94002B567C32C063BACB3"/>
  </w:style>
  <w:style w:type="paragraph" w:customStyle="1" w:styleId="BF2D4FA4516B4B61B0F983975A721696">
    <w:name w:val="BF2D4FA4516B4B61B0F983975A721696"/>
  </w:style>
  <w:style w:type="paragraph" w:customStyle="1" w:styleId="3A412F30F20E450B9CAE56BDCD839792">
    <w:name w:val="3A412F30F20E450B9CAE56BDCD839792"/>
  </w:style>
  <w:style w:type="paragraph" w:customStyle="1" w:styleId="6A24A54DBA974A88872CCF42CD0FD29C">
    <w:name w:val="6A24A54DBA974A88872CCF42CD0FD29C"/>
  </w:style>
  <w:style w:type="paragraph" w:customStyle="1" w:styleId="5740C5EAD40249D49E4F1E674DA5756B">
    <w:name w:val="5740C5EAD40249D49E4F1E674DA5756B"/>
  </w:style>
  <w:style w:type="character" w:styleId="Textodelmarcadordeposicin">
    <w:name w:val="Placeholder Text"/>
    <w:basedOn w:val="Fuentedeprrafopredeter"/>
    <w:uiPriority w:val="99"/>
    <w:rPr>
      <w:color w:val="808080"/>
    </w:rPr>
  </w:style>
  <w:style w:type="paragraph" w:customStyle="1" w:styleId="734DFAE219F14ED9A0F0CC604DBB5660">
    <w:name w:val="734DFAE219F14ED9A0F0CC604DBB5660"/>
  </w:style>
  <w:style w:type="paragraph" w:customStyle="1" w:styleId="6731C3EC0A794FBAAFCB6D6485848FAA">
    <w:name w:val="6731C3EC0A794FBAAFCB6D6485848FAA"/>
  </w:style>
  <w:style w:type="paragraph" w:customStyle="1" w:styleId="90229200AAFF479D81E91C73C68CA267">
    <w:name w:val="90229200AAFF479D81E91C73C68CA267"/>
  </w:style>
  <w:style w:type="paragraph" w:customStyle="1" w:styleId="51D15B86901D482C9C037A103FC0C1EF">
    <w:name w:val="51D15B86901D482C9C037A103FC0C1EF"/>
  </w:style>
  <w:style w:type="paragraph" w:customStyle="1" w:styleId="5CA74CEA556B486E933AA0328002F7CE">
    <w:name w:val="5CA74CEA556B486E933AA0328002F7CE"/>
  </w:style>
  <w:style w:type="paragraph" w:customStyle="1" w:styleId="7DEC9E39812A4C16847DCBCFD7AE0B53">
    <w:name w:val="7DEC9E39812A4C16847DCBCFD7AE0B53"/>
    <w:rsid w:val="00092885"/>
  </w:style>
  <w:style w:type="paragraph" w:customStyle="1" w:styleId="333D59560DE641B4AAA9F1963D5427FC">
    <w:name w:val="333D59560DE641B4AAA9F1963D5427FC"/>
    <w:rsid w:val="00092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2020-05-15T00:00:00</PublishDate>
  <Abstract/>
  <CompanyAddress>TECNOLOGÍA 2 MEDIO</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04EA4A-F23B-4150-9222-CA0AEDD6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Template>
  <TotalTime>46</TotalTime>
  <Pages>2</Pages>
  <Words>790</Words>
  <Characters>4349</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GUÍA DE TRABAJO ENERGÍAS RENOVABLES</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 Carlos Pinilla Poblete  -  tecnología 2 medio 2020</dc:creator>
  <cp:lastModifiedBy>Usuario de Windows</cp:lastModifiedBy>
  <cp:revision>1</cp:revision>
  <dcterms:created xsi:type="dcterms:W3CDTF">2020-05-15T14:40:00Z</dcterms:created>
  <dcterms:modified xsi:type="dcterms:W3CDTF">2020-05-15T15:27:00Z</dcterms:modified>
</cp:coreProperties>
</file>