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0A5" w:rsidRDefault="009640A5" w:rsidP="009640A5">
      <w:pPr>
        <w:rPr>
          <w:rFonts w:ascii="Arial" w:hAnsi="Arial" w:cs="Arial"/>
          <w:b/>
          <w:i/>
          <w:sz w:val="18"/>
          <w:szCs w:val="18"/>
        </w:rPr>
      </w:pPr>
      <w:r w:rsidRPr="005E720D">
        <w:rPr>
          <w:noProof/>
          <w:lang w:val="es-CL" w:eastAsia="es-CL"/>
        </w:rPr>
        <w:drawing>
          <wp:anchor distT="0" distB="0" distL="114300" distR="114300" simplePos="0" relativeHeight="251658752" behindDoc="0" locked="0" layoutInCell="1" allowOverlap="1" wp14:anchorId="38E469A3" wp14:editId="2DB567B6">
            <wp:simplePos x="0" y="0"/>
            <wp:positionH relativeFrom="column">
              <wp:posOffset>-137160</wp:posOffset>
            </wp:positionH>
            <wp:positionV relativeFrom="paragraph">
              <wp:posOffset>68580</wp:posOffset>
            </wp:positionV>
            <wp:extent cx="495300" cy="755015"/>
            <wp:effectExtent l="0" t="0" r="0" b="698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755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5F18">
        <w:rPr>
          <w:rFonts w:ascii="Arial" w:hAnsi="Arial" w:cs="Arial"/>
          <w:b/>
          <w:i/>
          <w:sz w:val="18"/>
          <w:szCs w:val="18"/>
        </w:rPr>
        <w:t xml:space="preserve">                                                </w:t>
      </w:r>
      <w:r>
        <w:rPr>
          <w:rFonts w:ascii="Arial" w:hAnsi="Arial" w:cs="Arial"/>
          <w:b/>
          <w:i/>
          <w:sz w:val="18"/>
          <w:szCs w:val="18"/>
        </w:rPr>
        <w:t xml:space="preserve">                          </w:t>
      </w:r>
      <w:r w:rsidRPr="000C5F18">
        <w:rPr>
          <w:rFonts w:ascii="Arial" w:hAnsi="Arial" w:cs="Arial"/>
          <w:b/>
          <w:i/>
          <w:sz w:val="18"/>
          <w:szCs w:val="18"/>
        </w:rPr>
        <w:t xml:space="preserve"> </w:t>
      </w:r>
    </w:p>
    <w:p w:rsidR="009640A5" w:rsidRDefault="009640A5" w:rsidP="009640A5">
      <w:pPr>
        <w:jc w:val="right"/>
        <w:rPr>
          <w:rFonts w:ascii="Arial" w:hAnsi="Arial" w:cs="Arial"/>
          <w:b/>
          <w:i/>
          <w:sz w:val="18"/>
          <w:szCs w:val="18"/>
        </w:rPr>
      </w:pPr>
    </w:p>
    <w:p w:rsidR="009640A5" w:rsidRDefault="00A16BCF" w:rsidP="009640A5">
      <w:pPr>
        <w:jc w:val="right"/>
        <w:rPr>
          <w:rFonts w:ascii="Arial" w:hAnsi="Arial" w:cs="Arial"/>
          <w:b/>
          <w:i/>
          <w:sz w:val="18"/>
          <w:szCs w:val="18"/>
        </w:rPr>
      </w:pPr>
      <w:r w:rsidRPr="005E720D">
        <w:rPr>
          <w:rFonts w:ascii="Comic Sans MS" w:hAnsi="Comic Sans MS"/>
          <w:b/>
          <w:noProof/>
          <w:sz w:val="18"/>
          <w:szCs w:val="18"/>
          <w:lang w:val="es-CL" w:eastAsia="es-CL"/>
        </w:rPr>
        <mc:AlternateContent>
          <mc:Choice Requires="wps">
            <w:drawing>
              <wp:anchor distT="45720" distB="45720" distL="114300" distR="114300" simplePos="0" relativeHeight="251656704" behindDoc="0" locked="0" layoutInCell="1" allowOverlap="1" wp14:anchorId="23586E43" wp14:editId="128ABC36">
                <wp:simplePos x="0" y="0"/>
                <wp:positionH relativeFrom="column">
                  <wp:posOffset>351790</wp:posOffset>
                </wp:positionH>
                <wp:positionV relativeFrom="paragraph">
                  <wp:posOffset>55880</wp:posOffset>
                </wp:positionV>
                <wp:extent cx="1533525" cy="400050"/>
                <wp:effectExtent l="0" t="0" r="9525"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400050"/>
                        </a:xfrm>
                        <a:prstGeom prst="rect">
                          <a:avLst/>
                        </a:prstGeom>
                        <a:solidFill>
                          <a:srgbClr val="FFFFFF"/>
                        </a:solidFill>
                        <a:ln w="9525">
                          <a:noFill/>
                          <a:miter lim="800000"/>
                          <a:headEnd/>
                          <a:tailEnd/>
                        </a:ln>
                      </wps:spPr>
                      <wps:txbx>
                        <w:txbxContent>
                          <w:p w:rsidR="00304C0A" w:rsidRDefault="00304C0A" w:rsidP="009640A5">
                            <w:pPr>
                              <w:rPr>
                                <w:sz w:val="14"/>
                                <w:szCs w:val="14"/>
                                <w:lang w:val="es-CL"/>
                              </w:rPr>
                            </w:pPr>
                            <w:r w:rsidRPr="005E720D">
                              <w:rPr>
                                <w:sz w:val="14"/>
                                <w:szCs w:val="14"/>
                                <w:lang w:val="es-CL"/>
                              </w:rPr>
                              <w:t>LICEO INDUSTRIAL SUPERIOR</w:t>
                            </w:r>
                          </w:p>
                          <w:p w:rsidR="00304C0A" w:rsidRPr="005E720D" w:rsidRDefault="00304C0A" w:rsidP="009640A5">
                            <w:pPr>
                              <w:jc w:val="center"/>
                              <w:rPr>
                                <w:sz w:val="14"/>
                                <w:szCs w:val="14"/>
                                <w:lang w:val="es-CL"/>
                              </w:rPr>
                            </w:pPr>
                            <w:r>
                              <w:rPr>
                                <w:sz w:val="14"/>
                                <w:szCs w:val="14"/>
                                <w:lang w:val="es-CL"/>
                              </w:rPr>
                              <w:t>TALCA.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586E43" id="_x0000_t202" coordsize="21600,21600" o:spt="202" path="m,l,21600r21600,l21600,xe">
                <v:stroke joinstyle="miter"/>
                <v:path gradientshapeok="t" o:connecttype="rect"/>
              </v:shapetype>
              <v:shape id="Cuadro de texto 2" o:spid="_x0000_s1026" type="#_x0000_t202" style="position:absolute;left:0;text-align:left;margin-left:27.7pt;margin-top:4.4pt;width:120.75pt;height:31.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" stroked="f">
                <v:textbox>
                  <w:txbxContent>
                    <w:p w:rsidR="00304C0A" w:rsidRDefault="00304C0A" w:rsidP="009640A5">
                      <w:pPr>
                        <w:rPr>
                          <w:sz w:val="14"/>
                          <w:szCs w:val="14"/>
                          <w:lang w:val="es-CL"/>
                        </w:rPr>
                      </w:pPr>
                      <w:r w:rsidRPr="005E720D">
                        <w:rPr>
                          <w:sz w:val="14"/>
                          <w:szCs w:val="14"/>
                          <w:lang w:val="es-CL"/>
                        </w:rPr>
                        <w:t>LICEO INDUSTRIAL SUPERIOR</w:t>
                      </w:r>
                    </w:p>
                    <w:p w:rsidR="00304C0A" w:rsidRPr="005E720D" w:rsidRDefault="00304C0A" w:rsidP="009640A5">
                      <w:pPr>
                        <w:jc w:val="center"/>
                        <w:rPr>
                          <w:sz w:val="14"/>
                          <w:szCs w:val="14"/>
                          <w:lang w:val="es-CL"/>
                        </w:rPr>
                      </w:pPr>
                      <w:r>
                        <w:rPr>
                          <w:sz w:val="14"/>
                          <w:szCs w:val="14"/>
                          <w:lang w:val="es-CL"/>
                        </w:rPr>
                        <w:t>TALCA.</w:t>
                      </w:r>
                    </w:p>
                  </w:txbxContent>
                </v:textbox>
                <w10:wrap type="square"/>
              </v:shape>
            </w:pict>
          </mc:Fallback>
        </mc:AlternateContent>
      </w:r>
    </w:p>
    <w:p w:rsidR="009640A5" w:rsidRDefault="009640A5" w:rsidP="009640A5">
      <w:pPr>
        <w:jc w:val="right"/>
        <w:rPr>
          <w:rFonts w:ascii="Arial" w:hAnsi="Arial" w:cs="Arial"/>
          <w:sz w:val="18"/>
          <w:szCs w:val="18"/>
        </w:rPr>
      </w:pPr>
      <w:r w:rsidRPr="000C5F18">
        <w:rPr>
          <w:rFonts w:ascii="Arial" w:hAnsi="Arial" w:cs="Arial"/>
          <w:b/>
          <w:i/>
          <w:sz w:val="18"/>
          <w:szCs w:val="18"/>
        </w:rPr>
        <w:t xml:space="preserve"> </w:t>
      </w:r>
    </w:p>
    <w:p w:rsidR="009640A5" w:rsidRDefault="009640A5" w:rsidP="009640A5">
      <w:pPr>
        <w:rPr>
          <w:rFonts w:ascii="Arial" w:hAnsi="Arial" w:cs="Arial"/>
          <w:sz w:val="18"/>
          <w:szCs w:val="18"/>
        </w:rPr>
      </w:pPr>
    </w:p>
    <w:p w:rsidR="009640A5" w:rsidRDefault="009640A5" w:rsidP="009640A5">
      <w:pPr>
        <w:rPr>
          <w:rFonts w:ascii="Arial" w:hAnsi="Arial" w:cs="Arial"/>
          <w:sz w:val="18"/>
          <w:szCs w:val="18"/>
        </w:rPr>
      </w:pPr>
    </w:p>
    <w:p w:rsidR="009640A5" w:rsidRPr="00E20971" w:rsidRDefault="009640A5" w:rsidP="009640A5">
      <w:pPr>
        <w:jc w:val="center"/>
        <w:rPr>
          <w:rFonts w:asciiTheme="minorHAnsi" w:hAnsiTheme="minorHAnsi" w:cstheme="minorHAnsi"/>
          <w:sz w:val="18"/>
          <w:szCs w:val="18"/>
        </w:rPr>
      </w:pPr>
      <w:r w:rsidRPr="00E20971">
        <w:rPr>
          <w:rFonts w:asciiTheme="minorHAnsi" w:hAnsiTheme="minorHAnsi" w:cstheme="minorHAnsi"/>
          <w:b/>
          <w:i/>
          <w:sz w:val="22"/>
          <w:szCs w:val="22"/>
        </w:rPr>
        <w:t xml:space="preserve">Guía de </w:t>
      </w:r>
      <w:r>
        <w:rPr>
          <w:rFonts w:asciiTheme="minorHAnsi" w:hAnsiTheme="minorHAnsi" w:cstheme="minorHAnsi"/>
          <w:b/>
          <w:i/>
          <w:sz w:val="22"/>
          <w:szCs w:val="22"/>
        </w:rPr>
        <w:t xml:space="preserve">Aprendizaje </w:t>
      </w:r>
      <w:r w:rsidR="00B46DD1">
        <w:rPr>
          <w:rFonts w:asciiTheme="minorHAnsi" w:hAnsiTheme="minorHAnsi" w:cstheme="minorHAnsi"/>
          <w:b/>
          <w:i/>
          <w:sz w:val="22"/>
          <w:szCs w:val="22"/>
        </w:rPr>
        <w:t>Tercer</w:t>
      </w:r>
      <w:r w:rsidRPr="00E20971">
        <w:rPr>
          <w:rFonts w:asciiTheme="minorHAnsi" w:hAnsiTheme="minorHAnsi" w:cstheme="minorHAnsi"/>
          <w:b/>
          <w:i/>
          <w:sz w:val="22"/>
          <w:szCs w:val="22"/>
        </w:rPr>
        <w:t xml:space="preserve"> Año Medio</w:t>
      </w:r>
    </w:p>
    <w:p w:rsidR="009640A5" w:rsidRDefault="009640A5" w:rsidP="009640A5">
      <w:pPr>
        <w:tabs>
          <w:tab w:val="left" w:pos="1575"/>
        </w:tabs>
        <w:rPr>
          <w:rFonts w:asciiTheme="minorHAnsi" w:hAnsiTheme="minorHAnsi" w:cstheme="minorHAnsi"/>
          <w:b/>
          <w:i/>
          <w:sz w:val="22"/>
          <w:szCs w:val="22"/>
        </w:rPr>
      </w:pPr>
      <w:r w:rsidRPr="00996872">
        <w:rPr>
          <w:rFonts w:asciiTheme="minorHAnsi" w:hAnsiTheme="minorHAnsi" w:cstheme="minorHAnsi"/>
          <w:b/>
          <w:i/>
          <w:sz w:val="22"/>
          <w:szCs w:val="22"/>
        </w:rPr>
        <w:tab/>
      </w:r>
    </w:p>
    <w:p w:rsidR="009640A5" w:rsidRDefault="009640A5" w:rsidP="009640A5">
      <w:pPr>
        <w:tabs>
          <w:tab w:val="left" w:pos="1575"/>
        </w:tabs>
        <w:rPr>
          <w:rFonts w:asciiTheme="minorHAnsi" w:hAnsiTheme="minorHAnsi" w:cstheme="minorHAnsi"/>
          <w:b/>
          <w:i/>
          <w:sz w:val="22"/>
          <w:szCs w:val="22"/>
        </w:rPr>
      </w:pPr>
      <w:r>
        <w:rPr>
          <w:rFonts w:asciiTheme="minorHAnsi" w:hAnsiTheme="minorHAnsi" w:cstheme="minorHAnsi"/>
          <w:b/>
          <w:i/>
          <w:sz w:val="22"/>
          <w:szCs w:val="22"/>
        </w:rPr>
        <w:t>Departamento Historia, Geografía y C. Sociales.</w:t>
      </w:r>
      <w:r w:rsidRPr="009640A5">
        <w:t xml:space="preserve"> </w:t>
      </w:r>
      <w:r>
        <w:t xml:space="preserve">                </w:t>
      </w:r>
      <w:r w:rsidR="00A16BCF">
        <w:t xml:space="preserve">                  </w:t>
      </w:r>
      <w:r>
        <w:t xml:space="preserve"> </w:t>
      </w:r>
      <w:r w:rsidRPr="009640A5">
        <w:rPr>
          <w:rFonts w:asciiTheme="minorHAnsi" w:hAnsiTheme="minorHAnsi" w:cstheme="minorHAnsi"/>
          <w:b/>
          <w:i/>
          <w:sz w:val="22"/>
          <w:szCs w:val="22"/>
        </w:rPr>
        <w:t>Profesor: Sr. José Orellana Rodríguez.</w:t>
      </w:r>
    </w:p>
    <w:p w:rsidR="009640A5" w:rsidRPr="00996872" w:rsidRDefault="009640A5" w:rsidP="009640A5">
      <w:pPr>
        <w:tabs>
          <w:tab w:val="left" w:pos="1575"/>
        </w:tabs>
        <w:rPr>
          <w:rFonts w:asciiTheme="minorHAnsi" w:hAnsiTheme="minorHAnsi" w:cstheme="minorHAnsi"/>
          <w:b/>
          <w:i/>
          <w:sz w:val="22"/>
          <w:szCs w:val="22"/>
        </w:rPr>
      </w:pPr>
    </w:p>
    <w:p w:rsidR="009640A5" w:rsidRPr="009640A5" w:rsidRDefault="009640A5" w:rsidP="009640A5">
      <w:pPr>
        <w:jc w:val="both"/>
        <w:rPr>
          <w:rFonts w:asciiTheme="minorHAnsi" w:hAnsiTheme="minorHAnsi" w:cstheme="minorHAnsi"/>
          <w:sz w:val="22"/>
          <w:szCs w:val="22"/>
        </w:rPr>
      </w:pPr>
      <w:r w:rsidRPr="009640A5">
        <w:rPr>
          <w:rFonts w:asciiTheme="minorHAnsi" w:hAnsiTheme="minorHAnsi" w:cstheme="minorHAnsi"/>
          <w:sz w:val="22"/>
          <w:szCs w:val="22"/>
        </w:rPr>
        <w:t>Estimado alumno, debido a las actuales circunstancias y hasta que la situación se normalice, te invitamos a trabajar desde tu casa, leer esta guía e ir respondiendo las actividades propuestas. Es de suma importancia evidenciar lo que vas aprendiendo y las dudas que surjan de tu trabajo. El objetivo de esta actividad es lograr que adquieras conocimientos y habilidades primordiales para afrontar tu siguiente desafío: el año 2020.</w:t>
      </w:r>
    </w:p>
    <w:p w:rsidR="009640A5" w:rsidRPr="009640A5" w:rsidRDefault="009640A5" w:rsidP="009640A5">
      <w:pPr>
        <w:jc w:val="both"/>
        <w:rPr>
          <w:rFonts w:asciiTheme="minorHAnsi" w:hAnsiTheme="minorHAnsi" w:cstheme="minorHAnsi"/>
          <w:sz w:val="22"/>
          <w:szCs w:val="22"/>
        </w:rPr>
      </w:pPr>
    </w:p>
    <w:p w:rsidR="002E17FB" w:rsidRDefault="009640A5" w:rsidP="009640A5">
      <w:pPr>
        <w:rPr>
          <w:rFonts w:asciiTheme="minorHAnsi" w:hAnsiTheme="minorHAnsi" w:cstheme="minorHAnsi"/>
          <w:sz w:val="22"/>
          <w:szCs w:val="22"/>
        </w:rPr>
      </w:pPr>
      <w:r w:rsidRPr="009640A5">
        <w:rPr>
          <w:rFonts w:asciiTheme="minorHAnsi" w:hAnsiTheme="minorHAnsi" w:cstheme="minorHAnsi"/>
          <w:b/>
          <w:sz w:val="22"/>
          <w:szCs w:val="22"/>
        </w:rPr>
        <w:t xml:space="preserve">Envía tus respuestas y dudas al correo: </w:t>
      </w:r>
      <w:r w:rsidRPr="009640A5">
        <w:rPr>
          <w:rFonts w:asciiTheme="minorHAnsi" w:hAnsiTheme="minorHAnsi" w:cstheme="minorHAnsi"/>
          <w:sz w:val="22"/>
          <w:szCs w:val="22"/>
        </w:rPr>
        <w:t xml:space="preserve"> tareas.listal.2020@gmail.com     </w:t>
      </w:r>
      <w:r>
        <w:rPr>
          <w:rFonts w:asciiTheme="minorHAnsi" w:hAnsiTheme="minorHAnsi" w:cstheme="minorHAnsi"/>
          <w:sz w:val="22"/>
          <w:szCs w:val="22"/>
        </w:rPr>
        <w:t xml:space="preserve">                </w:t>
      </w:r>
      <w:r w:rsidR="00F92278">
        <w:rPr>
          <w:rFonts w:asciiTheme="minorHAnsi" w:hAnsiTheme="minorHAnsi" w:cstheme="minorHAnsi"/>
          <w:sz w:val="22"/>
          <w:szCs w:val="22"/>
        </w:rPr>
        <w:t xml:space="preserve">                       </w:t>
      </w:r>
      <w:r w:rsidRPr="009640A5">
        <w:rPr>
          <w:rFonts w:asciiTheme="minorHAnsi" w:hAnsiTheme="minorHAnsi" w:cstheme="minorHAnsi"/>
          <w:b/>
          <w:sz w:val="22"/>
          <w:szCs w:val="22"/>
        </w:rPr>
        <w:t>Muchas Gracias</w:t>
      </w:r>
      <w:r>
        <w:rPr>
          <w:rFonts w:asciiTheme="minorHAnsi" w:hAnsiTheme="minorHAnsi" w:cstheme="minorHAnsi"/>
          <w:sz w:val="22"/>
          <w:szCs w:val="22"/>
        </w:rPr>
        <w:t>.</w:t>
      </w:r>
      <w:r w:rsidRPr="009640A5">
        <w:rPr>
          <w:rFonts w:asciiTheme="minorHAnsi" w:hAnsiTheme="minorHAnsi" w:cstheme="minorHAnsi"/>
          <w:sz w:val="22"/>
          <w:szCs w:val="22"/>
        </w:rPr>
        <w:t xml:space="preserve">  </w:t>
      </w:r>
    </w:p>
    <w:p w:rsidR="009640A5" w:rsidRPr="009640A5" w:rsidRDefault="00E9695F" w:rsidP="009640A5">
      <w:pPr>
        <w:rPr>
          <w:rFonts w:asciiTheme="minorHAnsi" w:hAnsiTheme="minorHAnsi" w:cstheme="minorHAnsi"/>
          <w:sz w:val="22"/>
          <w:szCs w:val="22"/>
        </w:rPr>
      </w:pPr>
      <w:r w:rsidRPr="00E9695F">
        <w:rPr>
          <w:rFonts w:asciiTheme="minorHAnsi" w:hAnsiTheme="minorHAnsi" w:cstheme="minorHAnsi"/>
          <w:b/>
          <w:sz w:val="22"/>
          <w:szCs w:val="22"/>
        </w:rPr>
        <w:t>Fecha de envío por Correo Electrónico o entrega en U.T.P:</w:t>
      </w:r>
      <w:r w:rsidR="00D430F0">
        <w:rPr>
          <w:rFonts w:asciiTheme="minorHAnsi" w:hAnsiTheme="minorHAnsi" w:cstheme="minorHAnsi"/>
          <w:sz w:val="22"/>
          <w:szCs w:val="22"/>
        </w:rPr>
        <w:t xml:space="preserve"> 05 junio</w:t>
      </w:r>
      <w:bookmarkStart w:id="0" w:name="_GoBack"/>
      <w:bookmarkEnd w:id="0"/>
      <w:r w:rsidRPr="00E9695F">
        <w:rPr>
          <w:rFonts w:asciiTheme="minorHAnsi" w:hAnsiTheme="minorHAnsi" w:cstheme="minorHAnsi"/>
          <w:sz w:val="22"/>
          <w:szCs w:val="22"/>
        </w:rPr>
        <w:t xml:space="preserve"> 2020   </w:t>
      </w:r>
      <w:r w:rsidR="009640A5" w:rsidRPr="009640A5">
        <w:rPr>
          <w:rFonts w:asciiTheme="minorHAnsi" w:hAnsiTheme="minorHAnsi" w:cstheme="minorHAnsi"/>
          <w:sz w:val="22"/>
          <w:szCs w:val="22"/>
        </w:rPr>
        <w:t xml:space="preserve">        </w:t>
      </w:r>
    </w:p>
    <w:p w:rsidR="009640A5" w:rsidRDefault="009640A5" w:rsidP="009640A5">
      <w:pPr>
        <w:jc w:val="both"/>
        <w:rPr>
          <w:rFonts w:asciiTheme="minorHAnsi" w:hAnsiTheme="minorHAnsi" w:cstheme="minorHAnsi"/>
          <w:b/>
          <w:sz w:val="22"/>
          <w:szCs w:val="22"/>
          <w:u w:val="single"/>
        </w:rPr>
      </w:pPr>
    </w:p>
    <w:tbl>
      <w:tblPr>
        <w:tblStyle w:val="Tablaconcuadrcula"/>
        <w:tblW w:w="9606" w:type="dxa"/>
        <w:tblLook w:val="04A0" w:firstRow="1" w:lastRow="0" w:firstColumn="1" w:lastColumn="0" w:noHBand="0" w:noVBand="1"/>
      </w:tblPr>
      <w:tblGrid>
        <w:gridCol w:w="2376"/>
        <w:gridCol w:w="7230"/>
      </w:tblGrid>
      <w:tr w:rsidR="009640A5" w:rsidRPr="009640A5" w:rsidTr="002E17FB">
        <w:tc>
          <w:tcPr>
            <w:tcW w:w="2376" w:type="dxa"/>
          </w:tcPr>
          <w:p w:rsidR="009640A5" w:rsidRPr="009640A5" w:rsidRDefault="009640A5" w:rsidP="009640A5">
            <w:pPr>
              <w:rPr>
                <w:rFonts w:asciiTheme="minorHAnsi" w:eastAsiaTheme="minorHAnsi" w:hAnsiTheme="minorHAnsi" w:cstheme="minorBidi"/>
                <w:b/>
                <w:lang w:val="es-CL" w:eastAsia="en-US"/>
              </w:rPr>
            </w:pPr>
            <w:r w:rsidRPr="009640A5">
              <w:rPr>
                <w:rFonts w:asciiTheme="minorHAnsi" w:eastAsiaTheme="minorHAnsi" w:hAnsiTheme="minorHAnsi" w:cstheme="minorBidi"/>
                <w:b/>
                <w:lang w:val="es-CL" w:eastAsia="en-US"/>
              </w:rPr>
              <w:t>Nombre</w:t>
            </w:r>
          </w:p>
        </w:tc>
        <w:tc>
          <w:tcPr>
            <w:tcW w:w="7230" w:type="dxa"/>
          </w:tcPr>
          <w:p w:rsidR="009640A5" w:rsidRPr="009640A5" w:rsidRDefault="009640A5" w:rsidP="009640A5">
            <w:pPr>
              <w:rPr>
                <w:rFonts w:asciiTheme="minorHAnsi" w:eastAsiaTheme="minorHAnsi" w:hAnsiTheme="minorHAnsi" w:cstheme="minorBidi"/>
                <w:sz w:val="18"/>
                <w:szCs w:val="18"/>
                <w:lang w:val="es-CL" w:eastAsia="en-US"/>
              </w:rPr>
            </w:pPr>
          </w:p>
        </w:tc>
      </w:tr>
      <w:tr w:rsidR="009640A5" w:rsidRPr="009640A5" w:rsidTr="002E17FB">
        <w:tc>
          <w:tcPr>
            <w:tcW w:w="2376" w:type="dxa"/>
          </w:tcPr>
          <w:p w:rsidR="009640A5" w:rsidRPr="009640A5" w:rsidRDefault="009640A5" w:rsidP="009640A5">
            <w:pPr>
              <w:rPr>
                <w:rFonts w:asciiTheme="minorHAnsi" w:eastAsiaTheme="minorHAnsi" w:hAnsiTheme="minorHAnsi" w:cstheme="minorBidi"/>
                <w:b/>
                <w:lang w:val="es-CL" w:eastAsia="en-US"/>
              </w:rPr>
            </w:pPr>
            <w:r w:rsidRPr="009640A5">
              <w:rPr>
                <w:rFonts w:asciiTheme="minorHAnsi" w:eastAsiaTheme="minorHAnsi" w:hAnsiTheme="minorHAnsi" w:cstheme="minorBidi"/>
                <w:b/>
                <w:lang w:val="es-CL" w:eastAsia="en-US"/>
              </w:rPr>
              <w:t>Curso</w:t>
            </w:r>
          </w:p>
        </w:tc>
        <w:tc>
          <w:tcPr>
            <w:tcW w:w="7230" w:type="dxa"/>
          </w:tcPr>
          <w:p w:rsidR="009640A5" w:rsidRPr="009640A5" w:rsidRDefault="009640A5" w:rsidP="009640A5">
            <w:pPr>
              <w:rPr>
                <w:rFonts w:asciiTheme="minorHAnsi" w:eastAsiaTheme="minorHAnsi" w:hAnsiTheme="minorHAnsi" w:cstheme="minorBidi"/>
                <w:sz w:val="18"/>
                <w:szCs w:val="18"/>
                <w:lang w:val="es-CL" w:eastAsia="en-US"/>
              </w:rPr>
            </w:pPr>
          </w:p>
        </w:tc>
      </w:tr>
      <w:tr w:rsidR="009640A5" w:rsidRPr="009640A5" w:rsidTr="002E17FB">
        <w:tc>
          <w:tcPr>
            <w:tcW w:w="2376" w:type="dxa"/>
          </w:tcPr>
          <w:p w:rsidR="009640A5" w:rsidRPr="009640A5" w:rsidRDefault="009640A5" w:rsidP="009640A5">
            <w:pPr>
              <w:rPr>
                <w:rFonts w:asciiTheme="minorHAnsi" w:eastAsiaTheme="minorHAnsi" w:hAnsiTheme="minorHAnsi" w:cstheme="minorBidi"/>
                <w:b/>
                <w:lang w:val="es-CL" w:eastAsia="en-US"/>
              </w:rPr>
            </w:pPr>
            <w:r w:rsidRPr="009640A5">
              <w:rPr>
                <w:rFonts w:asciiTheme="minorHAnsi" w:eastAsiaTheme="minorHAnsi" w:hAnsiTheme="minorHAnsi" w:cstheme="minorBidi"/>
                <w:b/>
                <w:lang w:val="es-CL" w:eastAsia="en-US"/>
              </w:rPr>
              <w:t>Correo electrónico</w:t>
            </w:r>
          </w:p>
        </w:tc>
        <w:tc>
          <w:tcPr>
            <w:tcW w:w="7230" w:type="dxa"/>
          </w:tcPr>
          <w:p w:rsidR="009640A5" w:rsidRPr="009640A5" w:rsidRDefault="009640A5" w:rsidP="009640A5">
            <w:pPr>
              <w:rPr>
                <w:rFonts w:asciiTheme="minorHAnsi" w:eastAsiaTheme="minorHAnsi" w:hAnsiTheme="minorHAnsi" w:cstheme="minorBidi"/>
                <w:sz w:val="18"/>
                <w:szCs w:val="18"/>
                <w:lang w:val="es-CL" w:eastAsia="en-US"/>
              </w:rPr>
            </w:pPr>
          </w:p>
        </w:tc>
      </w:tr>
      <w:tr w:rsidR="009640A5" w:rsidRPr="009640A5" w:rsidTr="002E17FB">
        <w:tc>
          <w:tcPr>
            <w:tcW w:w="2376" w:type="dxa"/>
          </w:tcPr>
          <w:p w:rsidR="009640A5" w:rsidRPr="009640A5" w:rsidRDefault="009640A5" w:rsidP="009640A5">
            <w:pPr>
              <w:rPr>
                <w:rFonts w:asciiTheme="minorHAnsi" w:eastAsiaTheme="minorHAnsi" w:hAnsiTheme="minorHAnsi" w:cstheme="minorBidi"/>
                <w:b/>
                <w:lang w:val="es-CL" w:eastAsia="en-US"/>
              </w:rPr>
            </w:pPr>
            <w:r w:rsidRPr="009640A5">
              <w:rPr>
                <w:rFonts w:asciiTheme="minorHAnsi" w:eastAsiaTheme="minorHAnsi" w:hAnsiTheme="minorHAnsi" w:cstheme="minorBidi"/>
                <w:b/>
                <w:lang w:val="es-CL" w:eastAsia="en-US"/>
              </w:rPr>
              <w:t>Fecha</w:t>
            </w:r>
          </w:p>
        </w:tc>
        <w:tc>
          <w:tcPr>
            <w:tcW w:w="7230" w:type="dxa"/>
          </w:tcPr>
          <w:p w:rsidR="009640A5" w:rsidRPr="009640A5" w:rsidRDefault="009640A5" w:rsidP="009640A5">
            <w:pPr>
              <w:rPr>
                <w:rFonts w:asciiTheme="minorHAnsi" w:eastAsiaTheme="minorHAnsi" w:hAnsiTheme="minorHAnsi" w:cstheme="minorBidi"/>
                <w:sz w:val="18"/>
                <w:szCs w:val="18"/>
                <w:lang w:val="es-CL" w:eastAsia="en-US"/>
              </w:rPr>
            </w:pPr>
          </w:p>
        </w:tc>
      </w:tr>
    </w:tbl>
    <w:p w:rsidR="009640A5" w:rsidRDefault="009640A5" w:rsidP="009640A5">
      <w:pPr>
        <w:jc w:val="both"/>
        <w:rPr>
          <w:rFonts w:asciiTheme="minorHAnsi" w:hAnsiTheme="minorHAnsi" w:cstheme="minorHAnsi"/>
          <w:b/>
          <w:sz w:val="22"/>
          <w:szCs w:val="22"/>
          <w:u w:val="single"/>
        </w:rPr>
      </w:pPr>
    </w:p>
    <w:p w:rsidR="009640A5" w:rsidRPr="0060249F" w:rsidRDefault="002E17FB" w:rsidP="002E17FB">
      <w:pPr>
        <w:jc w:val="center"/>
        <w:rPr>
          <w:rFonts w:asciiTheme="minorHAnsi" w:hAnsiTheme="minorHAnsi" w:cstheme="minorHAnsi"/>
          <w:b/>
          <w:i/>
        </w:rPr>
      </w:pPr>
      <w:r w:rsidRPr="0060249F">
        <w:rPr>
          <w:rFonts w:asciiTheme="minorHAnsi" w:hAnsiTheme="minorHAnsi" w:cstheme="minorHAnsi"/>
          <w:b/>
          <w:i/>
        </w:rPr>
        <w:t xml:space="preserve">Nombre de la Guía: </w:t>
      </w:r>
      <w:r w:rsidR="00512BF3">
        <w:rPr>
          <w:rFonts w:asciiTheme="minorHAnsi" w:hAnsiTheme="minorHAnsi" w:cstheme="minorHAnsi"/>
          <w:b/>
          <w:i/>
        </w:rPr>
        <w:t>El Impacto de la Migración y la Valoración del Migrante en l</w:t>
      </w:r>
      <w:r w:rsidR="00512BF3" w:rsidRPr="00512BF3">
        <w:rPr>
          <w:rFonts w:asciiTheme="minorHAnsi" w:hAnsiTheme="minorHAnsi" w:cstheme="minorHAnsi"/>
          <w:b/>
          <w:i/>
        </w:rPr>
        <w:t>a Sociedad Actual</w:t>
      </w:r>
      <w:r w:rsidR="00512BF3" w:rsidRPr="00B46DD1">
        <w:rPr>
          <w:rFonts w:asciiTheme="minorHAnsi" w:hAnsiTheme="minorHAnsi" w:cstheme="minorHAnsi"/>
          <w:b/>
          <w:i/>
        </w:rPr>
        <w:t>.</w:t>
      </w:r>
    </w:p>
    <w:p w:rsidR="009640A5" w:rsidRDefault="009640A5" w:rsidP="009640A5">
      <w:pPr>
        <w:jc w:val="both"/>
        <w:rPr>
          <w:rFonts w:asciiTheme="minorHAnsi" w:hAnsiTheme="minorHAnsi" w:cstheme="minorHAnsi"/>
          <w:b/>
          <w:sz w:val="22"/>
          <w:szCs w:val="22"/>
          <w:u w:val="single"/>
        </w:rPr>
      </w:pPr>
    </w:p>
    <w:p w:rsidR="00B46DD1" w:rsidRPr="00B46DD1" w:rsidRDefault="00B46DD1" w:rsidP="00CC52EA">
      <w:pPr>
        <w:tabs>
          <w:tab w:val="left" w:pos="2280"/>
        </w:tabs>
        <w:jc w:val="both"/>
        <w:rPr>
          <w:rFonts w:asciiTheme="minorHAnsi" w:hAnsiTheme="minorHAnsi" w:cstheme="minorHAnsi"/>
          <w:sz w:val="22"/>
          <w:szCs w:val="22"/>
        </w:rPr>
      </w:pPr>
      <w:r w:rsidRPr="00B46DD1">
        <w:rPr>
          <w:rFonts w:asciiTheme="minorHAnsi" w:hAnsiTheme="minorHAnsi" w:cstheme="minorHAnsi"/>
          <w:b/>
          <w:sz w:val="22"/>
          <w:szCs w:val="22"/>
          <w:u w:val="single"/>
        </w:rPr>
        <w:t>Objetivo de Aprendizaje:</w:t>
      </w:r>
      <w:r w:rsidRPr="00757F26">
        <w:rPr>
          <w:rFonts w:asciiTheme="minorHAnsi" w:hAnsiTheme="minorHAnsi" w:cstheme="minorHAnsi"/>
          <w:sz w:val="22"/>
          <w:szCs w:val="22"/>
        </w:rPr>
        <w:t xml:space="preserve"> </w:t>
      </w:r>
      <w:r w:rsidR="00757F26" w:rsidRPr="00757F26">
        <w:rPr>
          <w:rFonts w:asciiTheme="minorHAnsi" w:hAnsiTheme="minorHAnsi" w:cstheme="minorHAnsi"/>
          <w:sz w:val="22"/>
          <w:szCs w:val="22"/>
        </w:rPr>
        <w:t xml:space="preserve">Analizar </w:t>
      </w:r>
      <w:r w:rsidR="00512BF3" w:rsidRPr="00512BF3">
        <w:rPr>
          <w:rFonts w:asciiTheme="minorHAnsi" w:hAnsiTheme="minorHAnsi" w:cstheme="minorHAnsi"/>
          <w:sz w:val="22"/>
          <w:szCs w:val="22"/>
        </w:rPr>
        <w:t>los conceptos de multiculturalidad, interculturalidad, plurali</w:t>
      </w:r>
      <w:r w:rsidR="00512BF3">
        <w:rPr>
          <w:rFonts w:asciiTheme="minorHAnsi" w:hAnsiTheme="minorHAnsi" w:cstheme="minorHAnsi"/>
          <w:sz w:val="22"/>
          <w:szCs w:val="22"/>
        </w:rPr>
        <w:t xml:space="preserve">smo cultural y </w:t>
      </w:r>
      <w:r w:rsidR="00246F9F">
        <w:rPr>
          <w:rFonts w:asciiTheme="minorHAnsi" w:hAnsiTheme="minorHAnsi" w:cstheme="minorHAnsi"/>
          <w:sz w:val="22"/>
          <w:szCs w:val="22"/>
        </w:rPr>
        <w:t xml:space="preserve">asimilación, internalizando así </w:t>
      </w:r>
      <w:r w:rsidR="00246F9F" w:rsidRPr="00512BF3">
        <w:rPr>
          <w:rFonts w:asciiTheme="minorHAnsi" w:hAnsiTheme="minorHAnsi" w:cstheme="minorHAnsi"/>
          <w:sz w:val="22"/>
          <w:szCs w:val="22"/>
        </w:rPr>
        <w:t>la relación</w:t>
      </w:r>
      <w:r w:rsidR="00246F9F">
        <w:rPr>
          <w:rFonts w:asciiTheme="minorHAnsi" w:hAnsiTheme="minorHAnsi" w:cstheme="minorHAnsi"/>
          <w:sz w:val="22"/>
          <w:szCs w:val="22"/>
        </w:rPr>
        <w:t xml:space="preserve"> entre</w:t>
      </w:r>
      <w:r w:rsidR="00512BF3" w:rsidRPr="00512BF3">
        <w:rPr>
          <w:rFonts w:asciiTheme="minorHAnsi" w:hAnsiTheme="minorHAnsi" w:cstheme="minorHAnsi"/>
          <w:sz w:val="22"/>
          <w:szCs w:val="22"/>
        </w:rPr>
        <w:t xml:space="preserve"> la diversidad y las identida</w:t>
      </w:r>
      <w:r w:rsidR="00512BF3">
        <w:rPr>
          <w:rFonts w:asciiTheme="minorHAnsi" w:hAnsiTheme="minorHAnsi" w:cstheme="minorHAnsi"/>
          <w:sz w:val="22"/>
          <w:szCs w:val="22"/>
        </w:rPr>
        <w:t xml:space="preserve">des al interior de una sociedad, </w:t>
      </w:r>
      <w:r w:rsidR="00246F9F">
        <w:rPr>
          <w:rFonts w:asciiTheme="minorHAnsi" w:hAnsiTheme="minorHAnsi" w:cstheme="minorHAnsi"/>
          <w:sz w:val="22"/>
          <w:szCs w:val="22"/>
        </w:rPr>
        <w:t>mediante los procesos de lectura</w:t>
      </w:r>
      <w:r w:rsidR="00757F26">
        <w:rPr>
          <w:rFonts w:asciiTheme="minorHAnsi" w:hAnsiTheme="minorHAnsi" w:cstheme="minorHAnsi"/>
          <w:sz w:val="22"/>
          <w:szCs w:val="22"/>
        </w:rPr>
        <w:t xml:space="preserve"> comprensiva </w:t>
      </w:r>
      <w:r w:rsidR="00F92278">
        <w:rPr>
          <w:rFonts w:asciiTheme="minorHAnsi" w:hAnsiTheme="minorHAnsi" w:cstheme="minorHAnsi"/>
          <w:sz w:val="22"/>
          <w:szCs w:val="22"/>
        </w:rPr>
        <w:t xml:space="preserve">y </w:t>
      </w:r>
      <w:r w:rsidR="00246F9F">
        <w:rPr>
          <w:rFonts w:asciiTheme="minorHAnsi" w:hAnsiTheme="minorHAnsi" w:cstheme="minorHAnsi"/>
          <w:sz w:val="22"/>
          <w:szCs w:val="22"/>
        </w:rPr>
        <w:t xml:space="preserve">desarrollo de </w:t>
      </w:r>
      <w:r w:rsidR="00F92278" w:rsidRPr="00B46DD1">
        <w:rPr>
          <w:rFonts w:asciiTheme="minorHAnsi" w:hAnsiTheme="minorHAnsi" w:cstheme="minorHAnsi"/>
          <w:sz w:val="22"/>
          <w:szCs w:val="22"/>
        </w:rPr>
        <w:t>actividades</w:t>
      </w:r>
      <w:r w:rsidRPr="00B46DD1">
        <w:rPr>
          <w:rFonts w:asciiTheme="minorHAnsi" w:hAnsiTheme="minorHAnsi" w:cstheme="minorHAnsi"/>
          <w:sz w:val="22"/>
          <w:szCs w:val="22"/>
        </w:rPr>
        <w:t xml:space="preserve"> de aprendizaje individuales</w:t>
      </w:r>
      <w:r>
        <w:rPr>
          <w:rFonts w:asciiTheme="minorHAnsi" w:hAnsiTheme="minorHAnsi" w:cstheme="minorHAnsi"/>
          <w:sz w:val="22"/>
          <w:szCs w:val="22"/>
        </w:rPr>
        <w:t xml:space="preserve">. </w:t>
      </w:r>
    </w:p>
    <w:p w:rsidR="00B46DD1" w:rsidRPr="00B46DD1" w:rsidRDefault="00B46DD1" w:rsidP="00CC52EA">
      <w:pPr>
        <w:tabs>
          <w:tab w:val="left" w:pos="2280"/>
        </w:tabs>
        <w:jc w:val="both"/>
        <w:rPr>
          <w:rFonts w:asciiTheme="minorHAnsi" w:hAnsiTheme="minorHAnsi" w:cstheme="minorHAnsi"/>
          <w:sz w:val="22"/>
          <w:szCs w:val="22"/>
        </w:rPr>
      </w:pPr>
    </w:p>
    <w:p w:rsidR="00CC52EA" w:rsidRPr="00E6350C" w:rsidRDefault="00CC52EA" w:rsidP="00CC52EA">
      <w:pPr>
        <w:tabs>
          <w:tab w:val="left" w:pos="2280"/>
        </w:tabs>
        <w:jc w:val="both"/>
        <w:rPr>
          <w:rFonts w:asciiTheme="minorHAnsi" w:hAnsiTheme="minorHAnsi" w:cstheme="minorHAnsi"/>
          <w:sz w:val="22"/>
          <w:szCs w:val="22"/>
        </w:rPr>
      </w:pPr>
      <w:r w:rsidRPr="00246F9F">
        <w:rPr>
          <w:rFonts w:asciiTheme="minorHAnsi" w:hAnsiTheme="minorHAnsi" w:cstheme="minorHAnsi"/>
          <w:b/>
          <w:sz w:val="22"/>
          <w:szCs w:val="22"/>
          <w:u w:val="single"/>
        </w:rPr>
        <w:t>Instrucciones Generales:</w:t>
      </w:r>
      <w:r w:rsidRPr="00E6350C">
        <w:rPr>
          <w:rFonts w:asciiTheme="minorHAnsi" w:hAnsiTheme="minorHAnsi" w:cstheme="minorHAnsi"/>
          <w:sz w:val="22"/>
          <w:szCs w:val="22"/>
        </w:rPr>
        <w:t xml:space="preserve"> La presente Guía tiene un total de </w:t>
      </w:r>
      <w:r w:rsidR="0004696E" w:rsidRPr="0004696E">
        <w:rPr>
          <w:rFonts w:asciiTheme="minorHAnsi" w:hAnsiTheme="minorHAnsi" w:cstheme="minorHAnsi"/>
          <w:b/>
          <w:sz w:val="22"/>
          <w:szCs w:val="22"/>
        </w:rPr>
        <w:t>32 Puntos</w:t>
      </w:r>
      <w:r w:rsidRPr="0004696E">
        <w:rPr>
          <w:rFonts w:asciiTheme="minorHAnsi" w:hAnsiTheme="minorHAnsi" w:cstheme="minorHAnsi"/>
          <w:sz w:val="22"/>
          <w:szCs w:val="22"/>
        </w:rPr>
        <w:t xml:space="preserve"> </w:t>
      </w:r>
      <w:r w:rsidRPr="00E6350C">
        <w:rPr>
          <w:rFonts w:asciiTheme="minorHAnsi" w:hAnsiTheme="minorHAnsi" w:cstheme="minorHAnsi"/>
          <w:sz w:val="22"/>
          <w:szCs w:val="22"/>
        </w:rPr>
        <w:t xml:space="preserve">y el Nivel de exigencia es del 60%. Por lo tanto, con </w:t>
      </w:r>
      <w:r w:rsidR="0004696E" w:rsidRPr="0004696E">
        <w:rPr>
          <w:rFonts w:asciiTheme="minorHAnsi" w:hAnsiTheme="minorHAnsi" w:cstheme="minorHAnsi"/>
          <w:b/>
          <w:sz w:val="22"/>
          <w:szCs w:val="22"/>
        </w:rPr>
        <w:t>19 Puntos</w:t>
      </w:r>
      <w:r w:rsidR="00A45AB6" w:rsidRPr="0004696E">
        <w:rPr>
          <w:rFonts w:asciiTheme="minorHAnsi" w:hAnsiTheme="minorHAnsi" w:cstheme="minorHAnsi"/>
          <w:sz w:val="22"/>
          <w:szCs w:val="22"/>
        </w:rPr>
        <w:t xml:space="preserve"> </w:t>
      </w:r>
      <w:r w:rsidR="00A45AB6" w:rsidRPr="00A45AB6">
        <w:rPr>
          <w:rFonts w:asciiTheme="minorHAnsi" w:hAnsiTheme="minorHAnsi" w:cstheme="minorHAnsi"/>
          <w:sz w:val="22"/>
          <w:szCs w:val="22"/>
        </w:rPr>
        <w:t>se considera aprobada la Evaluación, en caso contrario se sugiere repasar los contenidos más descendidos.</w:t>
      </w:r>
    </w:p>
    <w:p w:rsidR="00CC52EA" w:rsidRDefault="00CC52EA"/>
    <w:p w:rsidR="002E17FB" w:rsidRDefault="009343D5" w:rsidP="009343D5">
      <w:pPr>
        <w:jc w:val="both"/>
        <w:rPr>
          <w:rFonts w:asciiTheme="minorHAnsi" w:hAnsiTheme="minorHAnsi" w:cstheme="minorHAnsi"/>
          <w:sz w:val="22"/>
          <w:szCs w:val="22"/>
        </w:rPr>
      </w:pPr>
      <w:r>
        <w:rPr>
          <w:rFonts w:asciiTheme="minorHAnsi" w:hAnsiTheme="minorHAnsi" w:cstheme="minorHAnsi"/>
          <w:sz w:val="22"/>
          <w:szCs w:val="22"/>
        </w:rPr>
        <w:t xml:space="preserve">Desarrolle </w:t>
      </w:r>
      <w:r w:rsidRPr="00B46DD1">
        <w:rPr>
          <w:rFonts w:asciiTheme="minorHAnsi" w:hAnsiTheme="minorHAnsi" w:cstheme="minorHAnsi"/>
          <w:sz w:val="22"/>
          <w:szCs w:val="22"/>
        </w:rPr>
        <w:t>lectura</w:t>
      </w:r>
      <w:r w:rsidR="00B46DD1" w:rsidRPr="00B46DD1">
        <w:rPr>
          <w:rFonts w:asciiTheme="minorHAnsi" w:hAnsiTheme="minorHAnsi" w:cstheme="minorHAnsi"/>
          <w:sz w:val="22"/>
          <w:szCs w:val="22"/>
        </w:rPr>
        <w:t xml:space="preserve"> comprensiva del </w:t>
      </w:r>
      <w:r w:rsidR="00246F9F">
        <w:rPr>
          <w:rFonts w:asciiTheme="minorHAnsi" w:hAnsiTheme="minorHAnsi" w:cstheme="minorHAnsi"/>
          <w:sz w:val="22"/>
          <w:szCs w:val="22"/>
        </w:rPr>
        <w:t>“</w:t>
      </w:r>
      <w:r w:rsidR="00246F9F" w:rsidRPr="00246F9F">
        <w:rPr>
          <w:rFonts w:asciiTheme="minorHAnsi" w:hAnsiTheme="minorHAnsi" w:cstheme="minorHAnsi"/>
          <w:b/>
          <w:i/>
          <w:sz w:val="22"/>
          <w:szCs w:val="22"/>
        </w:rPr>
        <w:t>Impacto de la Migración y la Valoración del</w:t>
      </w:r>
      <w:r w:rsidR="00246F9F">
        <w:rPr>
          <w:rFonts w:asciiTheme="minorHAnsi" w:hAnsiTheme="minorHAnsi" w:cstheme="minorHAnsi"/>
          <w:b/>
          <w:i/>
          <w:sz w:val="22"/>
          <w:szCs w:val="22"/>
        </w:rPr>
        <w:t xml:space="preserve"> Migrante en la Sociedad Actual” </w:t>
      </w:r>
      <w:r w:rsidR="00246F9F" w:rsidRPr="00757F26">
        <w:rPr>
          <w:rFonts w:asciiTheme="minorHAnsi" w:hAnsiTheme="minorHAnsi" w:cstheme="minorHAnsi"/>
          <w:sz w:val="22"/>
          <w:szCs w:val="22"/>
        </w:rPr>
        <w:t>con</w:t>
      </w:r>
      <w:r w:rsidR="00B46DD1" w:rsidRPr="00B46DD1">
        <w:rPr>
          <w:rFonts w:asciiTheme="minorHAnsi" w:hAnsiTheme="minorHAnsi" w:cstheme="minorHAnsi"/>
          <w:sz w:val="22"/>
          <w:szCs w:val="22"/>
        </w:rPr>
        <w:t xml:space="preserve"> el propósito de </w:t>
      </w:r>
      <w:r w:rsidR="00757F26">
        <w:rPr>
          <w:rFonts w:asciiTheme="minorHAnsi" w:hAnsiTheme="minorHAnsi" w:cstheme="minorHAnsi"/>
          <w:sz w:val="22"/>
          <w:szCs w:val="22"/>
        </w:rPr>
        <w:t>adquirir</w:t>
      </w:r>
      <w:r w:rsidR="00B46DD1" w:rsidRPr="00B46DD1">
        <w:rPr>
          <w:rFonts w:asciiTheme="minorHAnsi" w:hAnsiTheme="minorHAnsi" w:cstheme="minorHAnsi"/>
          <w:sz w:val="22"/>
          <w:szCs w:val="22"/>
        </w:rPr>
        <w:t xml:space="preserve"> los conocim</w:t>
      </w:r>
      <w:r w:rsidR="00246F9F">
        <w:rPr>
          <w:rFonts w:asciiTheme="minorHAnsi" w:hAnsiTheme="minorHAnsi" w:cstheme="minorHAnsi"/>
          <w:sz w:val="22"/>
          <w:szCs w:val="22"/>
        </w:rPr>
        <w:t xml:space="preserve">ientos, y </w:t>
      </w:r>
      <w:r>
        <w:rPr>
          <w:rFonts w:asciiTheme="minorHAnsi" w:hAnsiTheme="minorHAnsi" w:cstheme="minorHAnsi"/>
          <w:sz w:val="22"/>
          <w:szCs w:val="22"/>
        </w:rPr>
        <w:t xml:space="preserve">también </w:t>
      </w:r>
      <w:r w:rsidRPr="00B46DD1">
        <w:rPr>
          <w:rFonts w:asciiTheme="minorHAnsi" w:hAnsiTheme="minorHAnsi" w:cstheme="minorHAnsi"/>
          <w:sz w:val="22"/>
          <w:szCs w:val="22"/>
        </w:rPr>
        <w:t>comprender</w:t>
      </w:r>
      <w:r w:rsidR="00246F9F" w:rsidRPr="00246F9F">
        <w:rPr>
          <w:rFonts w:asciiTheme="minorHAnsi" w:hAnsiTheme="minorHAnsi" w:cstheme="minorHAnsi"/>
          <w:sz w:val="22"/>
          <w:szCs w:val="22"/>
        </w:rPr>
        <w:t xml:space="preserve"> el impacto positivo que la migración puede tener en </w:t>
      </w:r>
      <w:r>
        <w:rPr>
          <w:rFonts w:asciiTheme="minorHAnsi" w:hAnsiTheme="minorHAnsi" w:cstheme="minorHAnsi"/>
          <w:sz w:val="22"/>
          <w:szCs w:val="22"/>
        </w:rPr>
        <w:t xml:space="preserve">la sociedad de destino, </w:t>
      </w:r>
      <w:r w:rsidR="00246F9F">
        <w:rPr>
          <w:rFonts w:asciiTheme="minorHAnsi" w:hAnsiTheme="minorHAnsi" w:cstheme="minorHAnsi"/>
          <w:sz w:val="22"/>
          <w:szCs w:val="22"/>
        </w:rPr>
        <w:t>valorando</w:t>
      </w:r>
      <w:r w:rsidR="00246F9F" w:rsidRPr="00246F9F">
        <w:rPr>
          <w:rFonts w:asciiTheme="minorHAnsi" w:hAnsiTheme="minorHAnsi" w:cstheme="minorHAnsi"/>
          <w:sz w:val="22"/>
          <w:szCs w:val="22"/>
        </w:rPr>
        <w:t xml:space="preserve"> las acciones emprendidas para fortalecer la inclusión de quienes migran</w:t>
      </w:r>
      <w:r w:rsidR="00B46DD1" w:rsidRPr="00B46DD1">
        <w:rPr>
          <w:rFonts w:asciiTheme="minorHAnsi" w:hAnsiTheme="minorHAnsi" w:cstheme="minorHAnsi"/>
          <w:sz w:val="22"/>
          <w:szCs w:val="22"/>
        </w:rPr>
        <w:t xml:space="preserve">. </w:t>
      </w:r>
      <w:r w:rsidR="00757F26">
        <w:rPr>
          <w:rFonts w:asciiTheme="minorHAnsi" w:hAnsiTheme="minorHAnsi" w:cstheme="minorHAnsi"/>
          <w:sz w:val="22"/>
          <w:szCs w:val="22"/>
        </w:rPr>
        <w:t>Con</w:t>
      </w:r>
      <w:r w:rsidR="00F92278">
        <w:rPr>
          <w:rFonts w:asciiTheme="minorHAnsi" w:hAnsiTheme="minorHAnsi" w:cstheme="minorHAnsi"/>
          <w:sz w:val="22"/>
          <w:szCs w:val="22"/>
        </w:rPr>
        <w:t xml:space="preserve"> este fin, se analizan</w:t>
      </w:r>
      <w:r w:rsidR="00B46DD1" w:rsidRPr="00B46DD1">
        <w:rPr>
          <w:rFonts w:asciiTheme="minorHAnsi" w:hAnsiTheme="minorHAnsi" w:cstheme="minorHAnsi"/>
          <w:sz w:val="22"/>
          <w:szCs w:val="22"/>
        </w:rPr>
        <w:t xml:space="preserve"> </w:t>
      </w:r>
      <w:r w:rsidR="00757F26">
        <w:rPr>
          <w:rFonts w:asciiTheme="minorHAnsi" w:hAnsiTheme="minorHAnsi" w:cstheme="minorHAnsi"/>
          <w:sz w:val="22"/>
          <w:szCs w:val="22"/>
        </w:rPr>
        <w:t xml:space="preserve">2 </w:t>
      </w:r>
      <w:r w:rsidR="00B46DD1" w:rsidRPr="00B46DD1">
        <w:rPr>
          <w:rFonts w:asciiTheme="minorHAnsi" w:hAnsiTheme="minorHAnsi" w:cstheme="minorHAnsi"/>
          <w:sz w:val="22"/>
          <w:szCs w:val="22"/>
        </w:rPr>
        <w:t xml:space="preserve">documentos </w:t>
      </w:r>
      <w:r w:rsidR="00757F26">
        <w:rPr>
          <w:rFonts w:asciiTheme="minorHAnsi" w:hAnsiTheme="minorHAnsi" w:cstheme="minorHAnsi"/>
          <w:sz w:val="22"/>
          <w:szCs w:val="22"/>
        </w:rPr>
        <w:t xml:space="preserve">centrales </w:t>
      </w:r>
      <w:r w:rsidR="00B46DD1" w:rsidRPr="00B46DD1">
        <w:rPr>
          <w:rFonts w:asciiTheme="minorHAnsi" w:hAnsiTheme="minorHAnsi" w:cstheme="minorHAnsi"/>
          <w:sz w:val="22"/>
          <w:szCs w:val="22"/>
        </w:rPr>
        <w:t xml:space="preserve">del Programa de estudio de la asignatura, los que abordan </w:t>
      </w:r>
      <w:r w:rsidRPr="009343D5">
        <w:rPr>
          <w:rFonts w:asciiTheme="minorHAnsi" w:hAnsiTheme="minorHAnsi" w:cstheme="minorHAnsi"/>
          <w:sz w:val="22"/>
          <w:szCs w:val="22"/>
        </w:rPr>
        <w:t>los conceptos de multiculturalidad, interculturalidad, pl</w:t>
      </w:r>
      <w:r>
        <w:rPr>
          <w:rFonts w:asciiTheme="minorHAnsi" w:hAnsiTheme="minorHAnsi" w:cstheme="minorHAnsi"/>
          <w:sz w:val="22"/>
          <w:szCs w:val="22"/>
        </w:rPr>
        <w:t>uralismo cultural y asimilación.</w:t>
      </w:r>
      <w:r w:rsidR="00B46DD1" w:rsidRPr="00B46DD1">
        <w:rPr>
          <w:rFonts w:asciiTheme="minorHAnsi" w:hAnsiTheme="minorHAnsi" w:cstheme="minorHAnsi"/>
          <w:sz w:val="22"/>
          <w:szCs w:val="22"/>
        </w:rPr>
        <w:t xml:space="preserve"> Luego responda cuidadosamente las diferentes actividade</w:t>
      </w:r>
      <w:r w:rsidR="00B46DD1">
        <w:rPr>
          <w:rFonts w:asciiTheme="minorHAnsi" w:hAnsiTheme="minorHAnsi" w:cstheme="minorHAnsi"/>
          <w:sz w:val="22"/>
          <w:szCs w:val="22"/>
        </w:rPr>
        <w:t>s q</w:t>
      </w:r>
      <w:r>
        <w:rPr>
          <w:rFonts w:asciiTheme="minorHAnsi" w:hAnsiTheme="minorHAnsi" w:cstheme="minorHAnsi"/>
          <w:sz w:val="22"/>
          <w:szCs w:val="22"/>
        </w:rPr>
        <w:t>ue se proponen en cada temática</w:t>
      </w:r>
      <w:r w:rsidR="00B46DD1">
        <w:rPr>
          <w:rFonts w:asciiTheme="minorHAnsi" w:hAnsiTheme="minorHAnsi" w:cstheme="minorHAnsi"/>
          <w:sz w:val="22"/>
          <w:szCs w:val="22"/>
        </w:rPr>
        <w:t>.</w:t>
      </w:r>
    </w:p>
    <w:p w:rsidR="00B46DD1" w:rsidRDefault="00B46DD1" w:rsidP="002E17FB">
      <w:pPr>
        <w:jc w:val="both"/>
        <w:rPr>
          <w:rFonts w:asciiTheme="minorHAnsi" w:hAnsiTheme="minorHAnsi" w:cstheme="minorHAnsi"/>
          <w:sz w:val="22"/>
          <w:szCs w:val="22"/>
        </w:rPr>
      </w:pPr>
    </w:p>
    <w:p w:rsidR="009343D5" w:rsidRPr="009343D5" w:rsidRDefault="009343D5" w:rsidP="009343D5">
      <w:pPr>
        <w:autoSpaceDE w:val="0"/>
        <w:autoSpaceDN w:val="0"/>
        <w:adjustRightInd w:val="0"/>
        <w:rPr>
          <w:rFonts w:ascii="Calibri" w:eastAsiaTheme="minorHAnsi" w:hAnsi="Calibri" w:cs="Calibri"/>
          <w:b/>
          <w:sz w:val="22"/>
          <w:szCs w:val="22"/>
          <w:lang w:val="es-CL" w:eastAsia="en-US"/>
        </w:rPr>
      </w:pPr>
      <w:r w:rsidRPr="009343D5">
        <w:rPr>
          <w:rFonts w:ascii="Calibri" w:eastAsiaTheme="minorHAnsi" w:hAnsi="Calibri" w:cs="Calibri"/>
          <w:b/>
          <w:sz w:val="22"/>
          <w:szCs w:val="22"/>
          <w:lang w:val="es-CL" w:eastAsia="en-US"/>
        </w:rPr>
        <w:t>Texto 1:</w:t>
      </w:r>
    </w:p>
    <w:p w:rsidR="009343D5" w:rsidRPr="0004696E" w:rsidRDefault="009343D5" w:rsidP="009343D5">
      <w:pPr>
        <w:autoSpaceDE w:val="0"/>
        <w:autoSpaceDN w:val="0"/>
        <w:adjustRightInd w:val="0"/>
        <w:jc w:val="both"/>
        <w:rPr>
          <w:rFonts w:ascii="Calibri" w:eastAsiaTheme="minorHAnsi" w:hAnsi="Calibri" w:cs="Calibri"/>
          <w:sz w:val="22"/>
          <w:szCs w:val="22"/>
          <w:lang w:val="es-CL" w:eastAsia="en-US"/>
        </w:rPr>
      </w:pPr>
      <w:r w:rsidRPr="0004696E">
        <w:rPr>
          <w:rFonts w:ascii="Calibri" w:eastAsiaTheme="minorHAnsi" w:hAnsi="Calibri" w:cs="Calibri"/>
          <w:sz w:val="22"/>
          <w:szCs w:val="22"/>
          <w:lang w:val="es-CL" w:eastAsia="en-US"/>
        </w:rPr>
        <w:t>“Me gustaría precisar la diferencia sustantiva entre los conceptos multicultural e intercultural. El primero hace referencia a una situación de «facto» que en muchos países del mundo es una realidad hace ya muchos años (como ha ocurrido en muchos de los países comunitarios), e incluso en algunos forma parte de su génesis como nación. El segundo significa una manifestación de voluntad encaminada a lograr unas relaciones consideradas positivas, en un plano de mutua influencia […]</w:t>
      </w:r>
      <w:r w:rsidR="0004696E">
        <w:rPr>
          <w:rFonts w:ascii="Calibri" w:eastAsiaTheme="minorHAnsi" w:hAnsi="Calibri" w:cs="Calibri"/>
          <w:sz w:val="22"/>
          <w:szCs w:val="22"/>
          <w:lang w:val="es-CL" w:eastAsia="en-US"/>
        </w:rPr>
        <w:t xml:space="preserve"> </w:t>
      </w:r>
      <w:r w:rsidRPr="0004696E">
        <w:rPr>
          <w:rFonts w:ascii="Calibri" w:eastAsiaTheme="minorHAnsi" w:hAnsi="Calibri" w:cs="Calibri"/>
          <w:sz w:val="22"/>
          <w:szCs w:val="22"/>
          <w:lang w:val="es-CL" w:eastAsia="en-US"/>
        </w:rPr>
        <w:t>Son muchos los modelos distintos de contacto interétnico, que no son excluyentes entre sí […]</w:t>
      </w:r>
      <w:r w:rsidR="0004696E">
        <w:rPr>
          <w:rFonts w:ascii="Calibri" w:eastAsiaTheme="minorHAnsi" w:hAnsi="Calibri" w:cs="Calibri"/>
          <w:sz w:val="22"/>
          <w:szCs w:val="22"/>
          <w:lang w:val="es-CL" w:eastAsia="en-US"/>
        </w:rPr>
        <w:t xml:space="preserve"> </w:t>
      </w:r>
      <w:r w:rsidRPr="0004696E">
        <w:rPr>
          <w:rFonts w:ascii="Calibri" w:eastAsiaTheme="minorHAnsi" w:hAnsi="Calibri" w:cs="Calibri"/>
          <w:sz w:val="22"/>
          <w:szCs w:val="22"/>
          <w:lang w:val="es-CL" w:eastAsia="en-US"/>
        </w:rPr>
        <w:t xml:space="preserve">El modelo </w:t>
      </w:r>
      <w:r w:rsidR="00C5183B" w:rsidRPr="0004696E">
        <w:rPr>
          <w:rFonts w:ascii="Calibri" w:eastAsiaTheme="minorHAnsi" w:hAnsi="Calibri" w:cs="Calibri"/>
          <w:sz w:val="22"/>
          <w:szCs w:val="22"/>
          <w:lang w:val="es-CL" w:eastAsia="en-US"/>
        </w:rPr>
        <w:t>asimilacionista</w:t>
      </w:r>
      <w:r w:rsidRPr="0004696E">
        <w:rPr>
          <w:rFonts w:ascii="Calibri" w:eastAsiaTheme="minorHAnsi" w:hAnsi="Calibri" w:cs="Calibri"/>
          <w:sz w:val="22"/>
          <w:szCs w:val="22"/>
          <w:lang w:val="es-CL" w:eastAsia="en-US"/>
        </w:rPr>
        <w:t xml:space="preserve"> parte del supuesto que el recién llegado, procedente de otro contexto cultural, debe adaptarse a las exigencias normativas de la sociedad receptora. Existe otro modelo de contacto interétnico y que se conoce con el nombre de marginación. Consiste en que esos grupos minoritarios étnicamente, que conviven con mayorías supuestamente “homogéneas” […]</w:t>
      </w:r>
    </w:p>
    <w:p w:rsidR="009343D5" w:rsidRPr="0004696E" w:rsidRDefault="009343D5" w:rsidP="009343D5">
      <w:pPr>
        <w:jc w:val="both"/>
        <w:rPr>
          <w:rFonts w:ascii="Calibri" w:eastAsiaTheme="minorHAnsi" w:hAnsi="Calibri" w:cs="Calibri"/>
          <w:sz w:val="22"/>
          <w:szCs w:val="22"/>
          <w:lang w:val="es-CL" w:eastAsia="en-US"/>
        </w:rPr>
      </w:pPr>
      <w:r w:rsidRPr="0004696E">
        <w:rPr>
          <w:rFonts w:ascii="Calibri" w:eastAsiaTheme="minorHAnsi" w:hAnsi="Calibri" w:cs="Calibri"/>
          <w:sz w:val="22"/>
          <w:szCs w:val="22"/>
          <w:lang w:val="es-CL" w:eastAsia="en-US"/>
        </w:rPr>
        <w:lastRenderedPageBreak/>
        <w:t>En cuanto al modelo que podemos definir como de integración, es más bien un modelo ideal de cómo deberían ser las relaciones interétnicas, más que un modelo real de contacto intercultural. Idealmente se fundamenta en la comprensión y el conocimiento del «otro» para sacarlo de su posible estereotipo estigmatizado en el que se encuentra. El inmigrante extranjero es portador de historia y cultura, de códigos que se manifiestan en la cotidianeidad perfectamente susceptibles de coexistir y enriquecerse mutuamente con los ciudadanos de la sociedad receptora; pero estos códigos no son inamovibles, sino que están en continua reconstrucción, por una interacción dinámica constante. Por lo tanto, se deben plantear las relaciones interétnicas en un contexto dialéctico, de mutua interferencia […]</w:t>
      </w:r>
    </w:p>
    <w:p w:rsidR="009343D5" w:rsidRPr="0004696E" w:rsidRDefault="009343D5" w:rsidP="009343D5">
      <w:pPr>
        <w:autoSpaceDE w:val="0"/>
        <w:autoSpaceDN w:val="0"/>
        <w:adjustRightInd w:val="0"/>
        <w:jc w:val="both"/>
        <w:rPr>
          <w:rFonts w:ascii="Calibri" w:eastAsiaTheme="minorHAnsi" w:hAnsi="Calibri" w:cs="Calibri"/>
          <w:sz w:val="22"/>
          <w:szCs w:val="22"/>
          <w:lang w:val="es-CL" w:eastAsia="en-US"/>
        </w:rPr>
      </w:pPr>
      <w:r w:rsidRPr="0004696E">
        <w:rPr>
          <w:rFonts w:ascii="Calibri" w:eastAsiaTheme="minorHAnsi" w:hAnsi="Calibri" w:cs="Calibri"/>
          <w:sz w:val="22"/>
          <w:szCs w:val="22"/>
          <w:lang w:val="es-CL" w:eastAsia="en-US"/>
        </w:rPr>
        <w:t xml:space="preserve">A partir de 1980 comienza a delinearse un movimiento que apunta a hacer del presente de la sociedad el terreno propicio de la investigación antropológica. Nombres como </w:t>
      </w:r>
      <w:proofErr w:type="spellStart"/>
      <w:r w:rsidRPr="0004696E">
        <w:rPr>
          <w:rFonts w:ascii="Calibri" w:eastAsiaTheme="minorHAnsi" w:hAnsi="Calibri" w:cs="Calibri"/>
          <w:sz w:val="22"/>
          <w:szCs w:val="22"/>
          <w:lang w:val="es-CL" w:eastAsia="en-US"/>
        </w:rPr>
        <w:t>Clifford</w:t>
      </w:r>
      <w:proofErr w:type="spellEnd"/>
      <w:r w:rsidRPr="0004696E">
        <w:rPr>
          <w:rFonts w:ascii="Calibri" w:eastAsiaTheme="minorHAnsi" w:hAnsi="Calibri" w:cs="Calibri"/>
          <w:sz w:val="22"/>
          <w:szCs w:val="22"/>
          <w:lang w:val="es-CL" w:eastAsia="en-US"/>
        </w:rPr>
        <w:t xml:space="preserve"> </w:t>
      </w:r>
      <w:proofErr w:type="spellStart"/>
      <w:r w:rsidRPr="0004696E">
        <w:rPr>
          <w:rFonts w:ascii="Calibri" w:eastAsiaTheme="minorHAnsi" w:hAnsi="Calibri" w:cs="Calibri"/>
          <w:sz w:val="22"/>
          <w:szCs w:val="22"/>
          <w:lang w:val="es-CL" w:eastAsia="en-US"/>
        </w:rPr>
        <w:t>Geertz</w:t>
      </w:r>
      <w:proofErr w:type="spellEnd"/>
      <w:r w:rsidRPr="0004696E">
        <w:rPr>
          <w:rFonts w:ascii="Calibri" w:eastAsiaTheme="minorHAnsi" w:hAnsi="Calibri" w:cs="Calibri"/>
          <w:sz w:val="22"/>
          <w:szCs w:val="22"/>
          <w:lang w:val="es-CL" w:eastAsia="en-US"/>
        </w:rPr>
        <w:t xml:space="preserve">, o </w:t>
      </w:r>
      <w:proofErr w:type="spellStart"/>
      <w:r w:rsidRPr="0004696E">
        <w:rPr>
          <w:rFonts w:ascii="Calibri" w:eastAsiaTheme="minorHAnsi" w:hAnsi="Calibri" w:cs="Calibri"/>
          <w:sz w:val="22"/>
          <w:szCs w:val="22"/>
          <w:lang w:val="es-CL" w:eastAsia="en-US"/>
        </w:rPr>
        <w:t>Gérad</w:t>
      </w:r>
      <w:proofErr w:type="spellEnd"/>
      <w:r w:rsidRPr="0004696E">
        <w:rPr>
          <w:rFonts w:ascii="Calibri" w:eastAsiaTheme="minorHAnsi" w:hAnsi="Calibri" w:cs="Calibri"/>
          <w:sz w:val="22"/>
          <w:szCs w:val="22"/>
          <w:lang w:val="es-CL" w:eastAsia="en-US"/>
        </w:rPr>
        <w:t xml:space="preserve"> </w:t>
      </w:r>
      <w:proofErr w:type="spellStart"/>
      <w:r w:rsidRPr="0004696E">
        <w:rPr>
          <w:rFonts w:ascii="Calibri" w:eastAsiaTheme="minorHAnsi" w:hAnsi="Calibri" w:cs="Calibri"/>
          <w:sz w:val="22"/>
          <w:szCs w:val="22"/>
          <w:lang w:val="es-CL" w:eastAsia="en-US"/>
        </w:rPr>
        <w:t>Althabe</w:t>
      </w:r>
      <w:proofErr w:type="spellEnd"/>
      <w:r w:rsidRPr="0004696E">
        <w:rPr>
          <w:rFonts w:ascii="Calibri" w:eastAsiaTheme="minorHAnsi" w:hAnsi="Calibri" w:cs="Calibri"/>
          <w:sz w:val="22"/>
          <w:szCs w:val="22"/>
          <w:lang w:val="es-CL" w:eastAsia="en-US"/>
        </w:rPr>
        <w:t>, ya no investigan lo lejano, los nativos, el pasado, ya no abandonan su mundo para ir al de «otros», al de las tribus y «volver» -transformado- a casa, sino que permanecen siempre en su región. Lo diferente, el «extrañamiento», como dicen en su jerga, está ocurriendo allí mismo, en su propia ciudad, ocasionado por las minorías de origen extranjero y sus identidades etnoculturales singulares. Los antropólogos encuentran en los inmigrantes extranjeros a sus antiguos «primitivos» en su propia casa.</w:t>
      </w:r>
    </w:p>
    <w:p w:rsidR="009343D5" w:rsidRDefault="009343D5" w:rsidP="009343D5">
      <w:pPr>
        <w:autoSpaceDE w:val="0"/>
        <w:autoSpaceDN w:val="0"/>
        <w:adjustRightInd w:val="0"/>
        <w:jc w:val="both"/>
        <w:rPr>
          <w:rFonts w:ascii="Calibri" w:eastAsiaTheme="minorHAnsi" w:hAnsi="Calibri" w:cs="Calibri"/>
          <w:sz w:val="22"/>
          <w:szCs w:val="22"/>
          <w:lang w:val="es-CL" w:eastAsia="en-US"/>
        </w:rPr>
      </w:pPr>
      <w:r w:rsidRPr="0004696E">
        <w:rPr>
          <w:rFonts w:ascii="Calibri" w:eastAsiaTheme="minorHAnsi" w:hAnsi="Calibri" w:cs="Calibri"/>
          <w:sz w:val="22"/>
          <w:szCs w:val="22"/>
          <w:lang w:val="es-CL" w:eastAsia="en-US"/>
        </w:rPr>
        <w:t>Los «estudios culturales» de estas minorías étnicas, implican averiguar, quienes piensan ellos que son, qué creen que están haciendo y con qué propósito piensan ellos que lo están haciendo. La primera ruptura que aparece cuando se abandona el lugar de origen, cuando un individuo o grupo se desplaza de un lugar a otro, no sólo supone ponerse en marcha y llegar, sino que implica una serie de pequeñas transformaciones. Es el momento de fuertes contrastes, de poner en balanza las expectativas con las primeras realidades, de reubicarse personal, cultural y socialmente en nuevos contextos, en definitiva, de un primer contacto con un lugar que les es «extraño» por más de que hubiera sido añorado y deseado”.</w:t>
      </w:r>
    </w:p>
    <w:p w:rsidR="0004696E" w:rsidRPr="00652C01" w:rsidRDefault="0004696E" w:rsidP="009343D5">
      <w:pPr>
        <w:autoSpaceDE w:val="0"/>
        <w:autoSpaceDN w:val="0"/>
        <w:adjustRightInd w:val="0"/>
        <w:jc w:val="both"/>
        <w:rPr>
          <w:rFonts w:ascii="Calibri" w:eastAsiaTheme="minorHAnsi" w:hAnsi="Calibri" w:cs="Calibri"/>
          <w:sz w:val="20"/>
          <w:szCs w:val="20"/>
          <w:lang w:val="es-CL" w:eastAsia="en-US"/>
        </w:rPr>
      </w:pPr>
    </w:p>
    <w:p w:rsidR="009343D5" w:rsidRPr="009343D5" w:rsidRDefault="009343D5" w:rsidP="009343D5">
      <w:pPr>
        <w:jc w:val="right"/>
        <w:rPr>
          <w:rFonts w:ascii="Calibri" w:eastAsiaTheme="minorHAnsi" w:hAnsi="Calibri" w:cs="Calibri"/>
          <w:sz w:val="16"/>
          <w:szCs w:val="16"/>
          <w:lang w:val="es-CL" w:eastAsia="en-US"/>
        </w:rPr>
      </w:pPr>
      <w:r w:rsidRPr="009343D5">
        <w:rPr>
          <w:rFonts w:ascii="Calibri" w:eastAsiaTheme="minorHAnsi" w:hAnsi="Calibri" w:cs="Calibri"/>
          <w:sz w:val="16"/>
          <w:szCs w:val="16"/>
          <w:lang w:val="es-CL" w:eastAsia="en-US"/>
        </w:rPr>
        <w:t>Extracto. Espinoza, Graciela, Del multiculturalismo a la interculturalidad. Disponible en: https://aulaintercultural.org/2005/11/20/del-multiculturalismo-a-la-interculturalidad/</w:t>
      </w:r>
    </w:p>
    <w:p w:rsidR="009343D5" w:rsidRPr="009343D5" w:rsidRDefault="009343D5" w:rsidP="009343D5">
      <w:pPr>
        <w:jc w:val="right"/>
        <w:rPr>
          <w:rFonts w:ascii="Calibri" w:eastAsiaTheme="minorHAnsi" w:hAnsi="Calibri" w:cs="Calibri"/>
          <w:color w:val="404040"/>
          <w:sz w:val="16"/>
          <w:szCs w:val="16"/>
          <w:lang w:val="es-CL" w:eastAsia="en-US"/>
        </w:rPr>
      </w:pPr>
    </w:p>
    <w:p w:rsidR="009343D5" w:rsidRPr="009343D5" w:rsidRDefault="009343D5" w:rsidP="009343D5">
      <w:pPr>
        <w:jc w:val="both"/>
        <w:rPr>
          <w:rFonts w:ascii="Calibri" w:eastAsiaTheme="minorHAnsi" w:hAnsi="Calibri" w:cs="Calibri"/>
          <w:sz w:val="22"/>
          <w:szCs w:val="22"/>
          <w:lang w:val="es-CL" w:eastAsia="en-US"/>
        </w:rPr>
      </w:pPr>
      <w:r w:rsidRPr="00D60305">
        <w:rPr>
          <w:rFonts w:ascii="Calibri" w:eastAsiaTheme="minorHAnsi" w:hAnsi="Calibri" w:cs="Calibri"/>
          <w:b/>
          <w:sz w:val="22"/>
          <w:szCs w:val="22"/>
          <w:lang w:val="es-CL" w:eastAsia="en-US"/>
        </w:rPr>
        <w:t>ACTIVIDAD 1:</w:t>
      </w:r>
      <w:r>
        <w:rPr>
          <w:rFonts w:ascii="Calibri" w:eastAsiaTheme="minorHAnsi" w:hAnsi="Calibri" w:cs="Calibri"/>
          <w:sz w:val="22"/>
          <w:szCs w:val="22"/>
          <w:lang w:val="es-CL" w:eastAsia="en-US"/>
        </w:rPr>
        <w:t xml:space="preserve">  Defina </w:t>
      </w:r>
      <w:r w:rsidRPr="009343D5">
        <w:rPr>
          <w:rFonts w:ascii="Calibri" w:eastAsiaTheme="minorHAnsi" w:hAnsi="Calibri" w:cs="Calibri"/>
          <w:sz w:val="22"/>
          <w:szCs w:val="22"/>
          <w:lang w:val="es-CL" w:eastAsia="en-US"/>
        </w:rPr>
        <w:t>los conceptos</w:t>
      </w:r>
      <w:r w:rsidR="00D60305">
        <w:rPr>
          <w:rFonts w:ascii="Calibri" w:eastAsiaTheme="minorHAnsi" w:hAnsi="Calibri" w:cs="Calibri"/>
          <w:sz w:val="22"/>
          <w:szCs w:val="22"/>
          <w:lang w:val="es-CL" w:eastAsia="en-US"/>
        </w:rPr>
        <w:t xml:space="preserve"> de </w:t>
      </w:r>
      <w:r w:rsidR="00D60305" w:rsidRPr="009343D5">
        <w:rPr>
          <w:rFonts w:ascii="Calibri" w:eastAsiaTheme="minorHAnsi" w:hAnsi="Calibri" w:cs="Calibri"/>
          <w:sz w:val="22"/>
          <w:szCs w:val="22"/>
          <w:lang w:val="es-CL" w:eastAsia="en-US"/>
        </w:rPr>
        <w:t>multicultural</w:t>
      </w:r>
      <w:r w:rsidRPr="009343D5">
        <w:rPr>
          <w:rFonts w:ascii="Calibri" w:eastAsiaTheme="minorHAnsi" w:hAnsi="Calibri" w:cs="Calibri"/>
          <w:sz w:val="22"/>
          <w:szCs w:val="22"/>
          <w:lang w:val="es-CL" w:eastAsia="en-US"/>
        </w:rPr>
        <w:t xml:space="preserve"> e intercultural</w:t>
      </w:r>
      <w:r w:rsidR="00D60305">
        <w:rPr>
          <w:rFonts w:ascii="Calibri" w:eastAsiaTheme="minorHAnsi" w:hAnsi="Calibri" w:cs="Calibri"/>
          <w:sz w:val="22"/>
          <w:szCs w:val="22"/>
          <w:lang w:val="es-CL" w:eastAsia="en-US"/>
        </w:rPr>
        <w:t>, completando el siguiente cuadro comparativo entre ambos conceptos.</w:t>
      </w:r>
      <w:r w:rsidR="00C5183B">
        <w:rPr>
          <w:rFonts w:ascii="Calibri" w:eastAsiaTheme="minorHAnsi" w:hAnsi="Calibri" w:cs="Calibri"/>
          <w:sz w:val="22"/>
          <w:szCs w:val="22"/>
          <w:lang w:val="es-CL" w:eastAsia="en-US"/>
        </w:rPr>
        <w:t xml:space="preserve"> </w:t>
      </w:r>
      <w:r w:rsidR="00C5183B" w:rsidRPr="00350E69">
        <w:rPr>
          <w:rFonts w:ascii="Calibri" w:eastAsiaTheme="minorHAnsi" w:hAnsi="Calibri" w:cs="Calibri"/>
          <w:b/>
          <w:sz w:val="22"/>
          <w:szCs w:val="22"/>
          <w:lang w:val="es-CL" w:eastAsia="en-US"/>
        </w:rPr>
        <w:t>(4 puntos).</w:t>
      </w:r>
    </w:p>
    <w:tbl>
      <w:tblPr>
        <w:tblStyle w:val="Tablaconcuadrcula"/>
        <w:tblW w:w="0" w:type="auto"/>
        <w:tblLook w:val="04A0" w:firstRow="1" w:lastRow="0" w:firstColumn="1" w:lastColumn="0" w:noHBand="0" w:noVBand="1"/>
      </w:tblPr>
      <w:tblGrid>
        <w:gridCol w:w="5027"/>
        <w:gridCol w:w="5028"/>
      </w:tblGrid>
      <w:tr w:rsidR="00D60305" w:rsidTr="00D60305">
        <w:tc>
          <w:tcPr>
            <w:tcW w:w="5027" w:type="dxa"/>
          </w:tcPr>
          <w:p w:rsidR="00D60305" w:rsidRPr="00D60305" w:rsidRDefault="00D60305" w:rsidP="00D60305">
            <w:pPr>
              <w:jc w:val="center"/>
              <w:rPr>
                <w:rFonts w:ascii="Calibri" w:eastAsiaTheme="minorHAnsi" w:hAnsi="Calibri" w:cs="Calibri"/>
                <w:b/>
                <w:sz w:val="22"/>
                <w:szCs w:val="22"/>
                <w:lang w:val="es-CL" w:eastAsia="en-US"/>
              </w:rPr>
            </w:pPr>
            <w:r w:rsidRPr="00D60305">
              <w:rPr>
                <w:rFonts w:ascii="Calibri" w:eastAsiaTheme="minorHAnsi" w:hAnsi="Calibri" w:cs="Calibri"/>
                <w:b/>
                <w:sz w:val="22"/>
                <w:szCs w:val="22"/>
                <w:lang w:val="es-CL" w:eastAsia="en-US"/>
              </w:rPr>
              <w:t>MULTICULTURAL</w:t>
            </w:r>
          </w:p>
        </w:tc>
        <w:tc>
          <w:tcPr>
            <w:tcW w:w="5028" w:type="dxa"/>
          </w:tcPr>
          <w:p w:rsidR="00D60305" w:rsidRPr="00D60305" w:rsidRDefault="00D60305" w:rsidP="00D60305">
            <w:pPr>
              <w:jc w:val="center"/>
              <w:rPr>
                <w:rFonts w:ascii="Calibri" w:eastAsiaTheme="minorHAnsi" w:hAnsi="Calibri" w:cs="Calibri"/>
                <w:b/>
                <w:sz w:val="22"/>
                <w:szCs w:val="22"/>
                <w:lang w:val="es-CL" w:eastAsia="en-US"/>
              </w:rPr>
            </w:pPr>
            <w:r w:rsidRPr="00D60305">
              <w:rPr>
                <w:rFonts w:ascii="Calibri" w:eastAsiaTheme="minorHAnsi" w:hAnsi="Calibri" w:cs="Calibri"/>
                <w:b/>
                <w:sz w:val="22"/>
                <w:szCs w:val="22"/>
                <w:lang w:val="es-CL" w:eastAsia="en-US"/>
              </w:rPr>
              <w:t>INTERCULTURAL</w:t>
            </w:r>
          </w:p>
        </w:tc>
      </w:tr>
      <w:tr w:rsidR="00D60305" w:rsidTr="00D60305">
        <w:tc>
          <w:tcPr>
            <w:tcW w:w="5027" w:type="dxa"/>
          </w:tcPr>
          <w:p w:rsidR="00D60305" w:rsidRDefault="00D60305" w:rsidP="009343D5">
            <w:pPr>
              <w:jc w:val="both"/>
              <w:rPr>
                <w:rFonts w:ascii="Calibri" w:eastAsiaTheme="minorHAnsi" w:hAnsi="Calibri" w:cs="Calibri"/>
                <w:color w:val="404040"/>
                <w:sz w:val="22"/>
                <w:szCs w:val="22"/>
                <w:lang w:val="es-CL" w:eastAsia="en-US"/>
              </w:rPr>
            </w:pPr>
          </w:p>
          <w:p w:rsidR="00E25718" w:rsidRDefault="00E25718" w:rsidP="009343D5">
            <w:pPr>
              <w:jc w:val="both"/>
              <w:rPr>
                <w:rFonts w:ascii="Calibri" w:eastAsiaTheme="minorHAnsi" w:hAnsi="Calibri" w:cs="Calibri"/>
                <w:color w:val="404040"/>
                <w:sz w:val="22"/>
                <w:szCs w:val="22"/>
                <w:lang w:val="es-CL" w:eastAsia="en-US"/>
              </w:rPr>
            </w:pPr>
          </w:p>
          <w:p w:rsidR="00E25718" w:rsidRDefault="00E25718" w:rsidP="009343D5">
            <w:pPr>
              <w:jc w:val="both"/>
              <w:rPr>
                <w:rFonts w:ascii="Calibri" w:eastAsiaTheme="minorHAnsi" w:hAnsi="Calibri" w:cs="Calibri"/>
                <w:color w:val="404040"/>
                <w:sz w:val="22"/>
                <w:szCs w:val="22"/>
                <w:lang w:val="es-CL" w:eastAsia="en-US"/>
              </w:rPr>
            </w:pPr>
          </w:p>
          <w:p w:rsidR="00E25718" w:rsidRDefault="00E25718" w:rsidP="009343D5">
            <w:pPr>
              <w:jc w:val="both"/>
              <w:rPr>
                <w:rFonts w:ascii="Calibri" w:eastAsiaTheme="minorHAnsi" w:hAnsi="Calibri" w:cs="Calibri"/>
                <w:color w:val="404040"/>
                <w:sz w:val="22"/>
                <w:szCs w:val="22"/>
                <w:lang w:val="es-CL" w:eastAsia="en-US"/>
              </w:rPr>
            </w:pPr>
          </w:p>
          <w:p w:rsidR="00E25718" w:rsidRDefault="00E25718" w:rsidP="009343D5">
            <w:pPr>
              <w:jc w:val="both"/>
              <w:rPr>
                <w:rFonts w:ascii="Calibri" w:eastAsiaTheme="minorHAnsi" w:hAnsi="Calibri" w:cs="Calibri"/>
                <w:color w:val="404040"/>
                <w:sz w:val="22"/>
                <w:szCs w:val="22"/>
                <w:lang w:val="es-CL" w:eastAsia="en-US"/>
              </w:rPr>
            </w:pPr>
          </w:p>
          <w:p w:rsidR="00E25718" w:rsidRDefault="00E25718" w:rsidP="009343D5">
            <w:pPr>
              <w:jc w:val="both"/>
              <w:rPr>
                <w:rFonts w:ascii="Calibri" w:eastAsiaTheme="minorHAnsi" w:hAnsi="Calibri" w:cs="Calibri"/>
                <w:color w:val="404040"/>
                <w:sz w:val="22"/>
                <w:szCs w:val="22"/>
                <w:lang w:val="es-CL" w:eastAsia="en-US"/>
              </w:rPr>
            </w:pPr>
          </w:p>
          <w:p w:rsidR="00E25718" w:rsidRDefault="00E25718" w:rsidP="009343D5">
            <w:pPr>
              <w:jc w:val="both"/>
              <w:rPr>
                <w:rFonts w:ascii="Calibri" w:eastAsiaTheme="minorHAnsi" w:hAnsi="Calibri" w:cs="Calibri"/>
                <w:color w:val="404040"/>
                <w:sz w:val="22"/>
                <w:szCs w:val="22"/>
                <w:lang w:val="es-CL" w:eastAsia="en-US"/>
              </w:rPr>
            </w:pPr>
          </w:p>
        </w:tc>
        <w:tc>
          <w:tcPr>
            <w:tcW w:w="5028" w:type="dxa"/>
          </w:tcPr>
          <w:p w:rsidR="00D60305" w:rsidRPr="00C5183B" w:rsidRDefault="00D60305" w:rsidP="00E25718">
            <w:pPr>
              <w:pStyle w:val="Prrafodelista"/>
              <w:ind w:left="385"/>
              <w:jc w:val="both"/>
              <w:rPr>
                <w:rFonts w:ascii="Calibri" w:eastAsiaTheme="minorHAnsi" w:hAnsi="Calibri" w:cs="Calibri"/>
                <w:b/>
                <w:color w:val="0070C0"/>
                <w:sz w:val="22"/>
                <w:szCs w:val="22"/>
                <w:lang w:val="es-CL" w:eastAsia="en-US"/>
              </w:rPr>
            </w:pPr>
          </w:p>
        </w:tc>
      </w:tr>
    </w:tbl>
    <w:p w:rsidR="009343D5" w:rsidRDefault="009343D5" w:rsidP="009343D5">
      <w:pPr>
        <w:jc w:val="both"/>
        <w:rPr>
          <w:rFonts w:ascii="Calibri" w:eastAsiaTheme="minorHAnsi" w:hAnsi="Calibri" w:cs="Calibri"/>
          <w:color w:val="404040"/>
          <w:sz w:val="22"/>
          <w:szCs w:val="22"/>
          <w:lang w:val="es-CL" w:eastAsia="en-US"/>
        </w:rPr>
      </w:pPr>
    </w:p>
    <w:p w:rsidR="0004696E" w:rsidRDefault="0004696E" w:rsidP="009343D5">
      <w:pPr>
        <w:jc w:val="both"/>
        <w:rPr>
          <w:rFonts w:ascii="Calibri" w:eastAsiaTheme="minorHAnsi" w:hAnsi="Calibri" w:cs="Calibri"/>
          <w:b/>
          <w:sz w:val="22"/>
          <w:szCs w:val="22"/>
          <w:lang w:val="es-CL" w:eastAsia="en-US"/>
        </w:rPr>
      </w:pPr>
    </w:p>
    <w:p w:rsidR="009343D5" w:rsidRDefault="00D60305" w:rsidP="009343D5">
      <w:pPr>
        <w:jc w:val="both"/>
        <w:rPr>
          <w:rFonts w:ascii="Calibri" w:eastAsiaTheme="minorHAnsi" w:hAnsi="Calibri" w:cs="Calibri"/>
          <w:color w:val="404040"/>
          <w:sz w:val="22"/>
          <w:szCs w:val="22"/>
          <w:lang w:val="es-CL" w:eastAsia="en-US"/>
        </w:rPr>
      </w:pPr>
      <w:r w:rsidRPr="00D60305">
        <w:rPr>
          <w:rFonts w:ascii="Calibri" w:eastAsiaTheme="minorHAnsi" w:hAnsi="Calibri" w:cs="Calibri"/>
          <w:b/>
          <w:sz w:val="22"/>
          <w:szCs w:val="22"/>
          <w:lang w:val="es-CL" w:eastAsia="en-US"/>
        </w:rPr>
        <w:t xml:space="preserve">ACTIVIDAD </w:t>
      </w:r>
      <w:r>
        <w:rPr>
          <w:rFonts w:ascii="Calibri" w:eastAsiaTheme="minorHAnsi" w:hAnsi="Calibri" w:cs="Calibri"/>
          <w:b/>
          <w:sz w:val="22"/>
          <w:szCs w:val="22"/>
          <w:lang w:val="es-CL" w:eastAsia="en-US"/>
        </w:rPr>
        <w:t>2</w:t>
      </w:r>
      <w:r w:rsidRPr="00D60305">
        <w:rPr>
          <w:rFonts w:ascii="Calibri" w:eastAsiaTheme="minorHAnsi" w:hAnsi="Calibri" w:cs="Calibri"/>
          <w:b/>
          <w:sz w:val="22"/>
          <w:szCs w:val="22"/>
          <w:lang w:val="es-CL" w:eastAsia="en-US"/>
        </w:rPr>
        <w:t>:</w:t>
      </w:r>
      <w:r>
        <w:rPr>
          <w:rFonts w:ascii="Calibri" w:eastAsiaTheme="minorHAnsi" w:hAnsi="Calibri" w:cs="Calibri"/>
          <w:sz w:val="22"/>
          <w:szCs w:val="22"/>
          <w:lang w:val="es-CL" w:eastAsia="en-US"/>
        </w:rPr>
        <w:t xml:space="preserve">  En relación a la asimilación, hay distintos modelos </w:t>
      </w:r>
      <w:r w:rsidRPr="00D60305">
        <w:rPr>
          <w:rFonts w:ascii="Calibri" w:eastAsiaTheme="minorHAnsi" w:hAnsi="Calibri" w:cs="Calibri"/>
          <w:sz w:val="22"/>
          <w:szCs w:val="22"/>
          <w:lang w:val="es-CL" w:eastAsia="en-US"/>
        </w:rPr>
        <w:t>de contacto interétnico, que no son excluyentes entre sí</w:t>
      </w:r>
      <w:r>
        <w:rPr>
          <w:rFonts w:ascii="Calibri" w:eastAsiaTheme="minorHAnsi" w:hAnsi="Calibri" w:cs="Calibri"/>
          <w:sz w:val="22"/>
          <w:szCs w:val="22"/>
          <w:lang w:val="es-CL" w:eastAsia="en-US"/>
        </w:rPr>
        <w:t>. De acuerdo a lo anterior, caracterícelos en el siguiente organizador conceptual</w:t>
      </w:r>
      <w:r w:rsidR="001A4C88">
        <w:rPr>
          <w:rFonts w:ascii="Calibri" w:eastAsiaTheme="minorHAnsi" w:hAnsi="Calibri" w:cs="Calibri"/>
          <w:sz w:val="22"/>
          <w:szCs w:val="22"/>
          <w:lang w:val="es-CL" w:eastAsia="en-US"/>
        </w:rPr>
        <w:t xml:space="preserve">. </w:t>
      </w:r>
      <w:r w:rsidR="001A4C88" w:rsidRPr="00350E69">
        <w:rPr>
          <w:rFonts w:ascii="Calibri" w:eastAsiaTheme="minorHAnsi" w:hAnsi="Calibri" w:cs="Calibri"/>
          <w:b/>
          <w:sz w:val="22"/>
          <w:szCs w:val="22"/>
          <w:lang w:val="es-CL" w:eastAsia="en-US"/>
        </w:rPr>
        <w:t>(6 puntos).</w:t>
      </w:r>
    </w:p>
    <w:p w:rsidR="009343D5" w:rsidRDefault="009343D5" w:rsidP="009343D5">
      <w:pPr>
        <w:jc w:val="both"/>
        <w:rPr>
          <w:rFonts w:ascii="Calibri" w:eastAsiaTheme="minorHAnsi" w:hAnsi="Calibri" w:cs="Calibri"/>
          <w:color w:val="404040"/>
          <w:sz w:val="22"/>
          <w:szCs w:val="22"/>
          <w:lang w:val="es-CL" w:eastAsia="en-US"/>
        </w:rPr>
      </w:pPr>
    </w:p>
    <w:tbl>
      <w:tblPr>
        <w:tblStyle w:val="Tablaconcuadrcula"/>
        <w:tblW w:w="0" w:type="auto"/>
        <w:tblLook w:val="04A0" w:firstRow="1" w:lastRow="0" w:firstColumn="1" w:lastColumn="0" w:noHBand="0" w:noVBand="1"/>
      </w:tblPr>
      <w:tblGrid>
        <w:gridCol w:w="3114"/>
        <w:gridCol w:w="6941"/>
      </w:tblGrid>
      <w:tr w:rsidR="00C5183B" w:rsidTr="00C5183B">
        <w:tc>
          <w:tcPr>
            <w:tcW w:w="3114" w:type="dxa"/>
          </w:tcPr>
          <w:p w:rsidR="00C5183B" w:rsidRPr="00C5183B" w:rsidRDefault="00C5183B" w:rsidP="00C5183B">
            <w:pPr>
              <w:jc w:val="center"/>
              <w:rPr>
                <w:rFonts w:ascii="Calibri" w:eastAsiaTheme="minorHAnsi" w:hAnsi="Calibri" w:cs="Calibri"/>
                <w:b/>
                <w:color w:val="404040"/>
                <w:sz w:val="22"/>
                <w:szCs w:val="22"/>
                <w:lang w:val="es-CL" w:eastAsia="en-US"/>
              </w:rPr>
            </w:pPr>
            <w:r w:rsidRPr="00C5183B">
              <w:rPr>
                <w:rFonts w:ascii="Calibri" w:eastAsiaTheme="minorHAnsi" w:hAnsi="Calibri" w:cs="Calibri"/>
                <w:b/>
                <w:color w:val="404040"/>
                <w:sz w:val="22"/>
                <w:szCs w:val="22"/>
                <w:lang w:val="es-CL" w:eastAsia="en-US"/>
              </w:rPr>
              <w:t>MODELO</w:t>
            </w:r>
          </w:p>
        </w:tc>
        <w:tc>
          <w:tcPr>
            <w:tcW w:w="6941" w:type="dxa"/>
          </w:tcPr>
          <w:p w:rsidR="00C5183B" w:rsidRPr="00C5183B" w:rsidRDefault="00C5183B" w:rsidP="00C5183B">
            <w:pPr>
              <w:jc w:val="center"/>
              <w:rPr>
                <w:rFonts w:ascii="Calibri" w:eastAsiaTheme="minorHAnsi" w:hAnsi="Calibri" w:cs="Calibri"/>
                <w:b/>
                <w:color w:val="404040"/>
                <w:sz w:val="22"/>
                <w:szCs w:val="22"/>
                <w:lang w:val="es-CL" w:eastAsia="en-US"/>
              </w:rPr>
            </w:pPr>
            <w:r w:rsidRPr="00C5183B">
              <w:rPr>
                <w:rFonts w:ascii="Calibri" w:eastAsiaTheme="minorHAnsi" w:hAnsi="Calibri" w:cs="Calibri"/>
                <w:b/>
                <w:color w:val="404040"/>
                <w:sz w:val="22"/>
                <w:szCs w:val="22"/>
                <w:lang w:val="es-CL" w:eastAsia="en-US"/>
              </w:rPr>
              <w:t>CARACTERÍSTICAS ESENCIALES</w:t>
            </w:r>
          </w:p>
        </w:tc>
      </w:tr>
      <w:tr w:rsidR="00C5183B" w:rsidTr="00C5183B">
        <w:tc>
          <w:tcPr>
            <w:tcW w:w="3114" w:type="dxa"/>
          </w:tcPr>
          <w:p w:rsidR="0004696E" w:rsidRDefault="0004696E" w:rsidP="001A4C88">
            <w:pPr>
              <w:jc w:val="center"/>
              <w:rPr>
                <w:rFonts w:ascii="Calibri" w:eastAsiaTheme="minorHAnsi" w:hAnsi="Calibri" w:cs="Calibri"/>
                <w:b/>
                <w:sz w:val="22"/>
                <w:szCs w:val="22"/>
                <w:lang w:val="es-CL" w:eastAsia="en-US"/>
              </w:rPr>
            </w:pPr>
          </w:p>
          <w:p w:rsidR="00C5183B" w:rsidRDefault="001A4C88" w:rsidP="001A4C88">
            <w:pPr>
              <w:jc w:val="center"/>
              <w:rPr>
                <w:rFonts w:ascii="Calibri" w:eastAsiaTheme="minorHAnsi" w:hAnsi="Calibri" w:cs="Calibri"/>
                <w:b/>
                <w:sz w:val="22"/>
                <w:szCs w:val="22"/>
                <w:lang w:val="es-CL" w:eastAsia="en-US"/>
              </w:rPr>
            </w:pPr>
            <w:r w:rsidRPr="001A4C88">
              <w:rPr>
                <w:rFonts w:ascii="Calibri" w:eastAsiaTheme="minorHAnsi" w:hAnsi="Calibri" w:cs="Calibri"/>
                <w:b/>
                <w:sz w:val="22"/>
                <w:szCs w:val="22"/>
                <w:lang w:val="es-CL" w:eastAsia="en-US"/>
              </w:rPr>
              <w:t>Asimilacionista</w:t>
            </w:r>
          </w:p>
          <w:p w:rsidR="0004696E" w:rsidRPr="001A4C88" w:rsidRDefault="0004696E" w:rsidP="001A4C88">
            <w:pPr>
              <w:jc w:val="center"/>
              <w:rPr>
                <w:rFonts w:ascii="Calibri" w:eastAsiaTheme="minorHAnsi" w:hAnsi="Calibri" w:cs="Calibri"/>
                <w:b/>
                <w:sz w:val="22"/>
                <w:szCs w:val="22"/>
                <w:lang w:val="es-CL" w:eastAsia="en-US"/>
              </w:rPr>
            </w:pPr>
          </w:p>
        </w:tc>
        <w:tc>
          <w:tcPr>
            <w:tcW w:w="6941" w:type="dxa"/>
          </w:tcPr>
          <w:p w:rsidR="00C5183B" w:rsidRPr="001A4C88" w:rsidRDefault="00C5183B" w:rsidP="009343D5">
            <w:pPr>
              <w:jc w:val="both"/>
              <w:rPr>
                <w:rFonts w:ascii="Calibri" w:eastAsiaTheme="minorHAnsi" w:hAnsi="Calibri" w:cs="Calibri"/>
                <w:b/>
                <w:color w:val="0070C0"/>
                <w:sz w:val="22"/>
                <w:szCs w:val="22"/>
                <w:lang w:val="es-CL" w:eastAsia="en-US"/>
              </w:rPr>
            </w:pPr>
          </w:p>
        </w:tc>
      </w:tr>
      <w:tr w:rsidR="00C5183B" w:rsidTr="00C5183B">
        <w:tc>
          <w:tcPr>
            <w:tcW w:w="3114" w:type="dxa"/>
          </w:tcPr>
          <w:p w:rsidR="0004696E" w:rsidRDefault="0004696E" w:rsidP="001A4C88">
            <w:pPr>
              <w:jc w:val="center"/>
              <w:rPr>
                <w:rFonts w:ascii="Calibri" w:eastAsiaTheme="minorHAnsi" w:hAnsi="Calibri" w:cs="Calibri"/>
                <w:b/>
                <w:sz w:val="22"/>
                <w:szCs w:val="22"/>
                <w:lang w:val="es-CL" w:eastAsia="en-US"/>
              </w:rPr>
            </w:pPr>
          </w:p>
          <w:p w:rsidR="00C5183B" w:rsidRDefault="001A4C88" w:rsidP="001A4C88">
            <w:pPr>
              <w:jc w:val="center"/>
              <w:rPr>
                <w:rFonts w:ascii="Calibri" w:eastAsiaTheme="minorHAnsi" w:hAnsi="Calibri" w:cs="Calibri"/>
                <w:b/>
                <w:sz w:val="22"/>
                <w:szCs w:val="22"/>
                <w:lang w:val="es-CL" w:eastAsia="en-US"/>
              </w:rPr>
            </w:pPr>
            <w:r w:rsidRPr="001A4C88">
              <w:rPr>
                <w:rFonts w:ascii="Calibri" w:eastAsiaTheme="minorHAnsi" w:hAnsi="Calibri" w:cs="Calibri"/>
                <w:b/>
                <w:sz w:val="22"/>
                <w:szCs w:val="22"/>
                <w:lang w:val="es-CL" w:eastAsia="en-US"/>
              </w:rPr>
              <w:t>De Marginación</w:t>
            </w:r>
          </w:p>
          <w:p w:rsidR="0004696E" w:rsidRPr="001A4C88" w:rsidRDefault="0004696E" w:rsidP="001A4C88">
            <w:pPr>
              <w:jc w:val="center"/>
              <w:rPr>
                <w:rFonts w:ascii="Calibri" w:eastAsiaTheme="minorHAnsi" w:hAnsi="Calibri" w:cs="Calibri"/>
                <w:b/>
                <w:sz w:val="22"/>
                <w:szCs w:val="22"/>
                <w:lang w:val="es-CL" w:eastAsia="en-US"/>
              </w:rPr>
            </w:pPr>
          </w:p>
        </w:tc>
        <w:tc>
          <w:tcPr>
            <w:tcW w:w="6941" w:type="dxa"/>
          </w:tcPr>
          <w:p w:rsidR="00C5183B" w:rsidRPr="001A4C88" w:rsidRDefault="00C5183B" w:rsidP="009343D5">
            <w:pPr>
              <w:jc w:val="both"/>
              <w:rPr>
                <w:rFonts w:ascii="Calibri" w:eastAsiaTheme="minorHAnsi" w:hAnsi="Calibri" w:cs="Calibri"/>
                <w:b/>
                <w:color w:val="0070C0"/>
                <w:sz w:val="22"/>
                <w:szCs w:val="22"/>
                <w:lang w:val="es-CL" w:eastAsia="en-US"/>
              </w:rPr>
            </w:pPr>
          </w:p>
        </w:tc>
      </w:tr>
      <w:tr w:rsidR="00C5183B" w:rsidTr="00C5183B">
        <w:tc>
          <w:tcPr>
            <w:tcW w:w="3114" w:type="dxa"/>
          </w:tcPr>
          <w:p w:rsidR="0004696E" w:rsidRDefault="0004696E" w:rsidP="001A4C88">
            <w:pPr>
              <w:jc w:val="center"/>
              <w:rPr>
                <w:rFonts w:ascii="Calibri" w:eastAsiaTheme="minorHAnsi" w:hAnsi="Calibri" w:cs="Calibri"/>
                <w:b/>
                <w:sz w:val="22"/>
                <w:szCs w:val="22"/>
                <w:lang w:val="es-CL" w:eastAsia="en-US"/>
              </w:rPr>
            </w:pPr>
          </w:p>
          <w:p w:rsidR="00C5183B" w:rsidRDefault="001A4C88" w:rsidP="001A4C88">
            <w:pPr>
              <w:jc w:val="center"/>
              <w:rPr>
                <w:rFonts w:ascii="Calibri" w:eastAsiaTheme="minorHAnsi" w:hAnsi="Calibri" w:cs="Calibri"/>
                <w:b/>
                <w:sz w:val="22"/>
                <w:szCs w:val="22"/>
                <w:lang w:val="es-CL" w:eastAsia="en-US"/>
              </w:rPr>
            </w:pPr>
            <w:r w:rsidRPr="001A4C88">
              <w:rPr>
                <w:rFonts w:ascii="Calibri" w:eastAsiaTheme="minorHAnsi" w:hAnsi="Calibri" w:cs="Calibri"/>
                <w:b/>
                <w:sz w:val="22"/>
                <w:szCs w:val="22"/>
                <w:lang w:val="es-CL" w:eastAsia="en-US"/>
              </w:rPr>
              <w:t>De Integración</w:t>
            </w:r>
          </w:p>
          <w:p w:rsidR="0004696E" w:rsidRPr="001A4C88" w:rsidRDefault="0004696E" w:rsidP="001A4C88">
            <w:pPr>
              <w:jc w:val="center"/>
              <w:rPr>
                <w:rFonts w:ascii="Calibri" w:eastAsiaTheme="minorHAnsi" w:hAnsi="Calibri" w:cs="Calibri"/>
                <w:b/>
                <w:sz w:val="22"/>
                <w:szCs w:val="22"/>
                <w:lang w:val="es-CL" w:eastAsia="en-US"/>
              </w:rPr>
            </w:pPr>
          </w:p>
        </w:tc>
        <w:tc>
          <w:tcPr>
            <w:tcW w:w="6941" w:type="dxa"/>
          </w:tcPr>
          <w:p w:rsidR="00C5183B" w:rsidRPr="001A4C88" w:rsidRDefault="00C5183B" w:rsidP="009343D5">
            <w:pPr>
              <w:jc w:val="both"/>
              <w:rPr>
                <w:rFonts w:ascii="Calibri" w:eastAsiaTheme="minorHAnsi" w:hAnsi="Calibri" w:cs="Calibri"/>
                <w:b/>
                <w:color w:val="0070C0"/>
                <w:sz w:val="22"/>
                <w:szCs w:val="22"/>
                <w:lang w:val="es-CL" w:eastAsia="en-US"/>
              </w:rPr>
            </w:pPr>
          </w:p>
        </w:tc>
      </w:tr>
    </w:tbl>
    <w:p w:rsidR="001A4C88" w:rsidRPr="001A4C88" w:rsidRDefault="001A4C88" w:rsidP="009343D5">
      <w:pPr>
        <w:jc w:val="both"/>
        <w:rPr>
          <w:rFonts w:ascii="Calibri" w:eastAsiaTheme="minorHAnsi" w:hAnsi="Calibri" w:cs="Calibri"/>
          <w:color w:val="404040"/>
          <w:sz w:val="22"/>
          <w:szCs w:val="22"/>
          <w:lang w:val="es-CL" w:eastAsia="en-US"/>
        </w:rPr>
      </w:pPr>
      <w:r w:rsidRPr="001A4C88">
        <w:rPr>
          <w:rFonts w:ascii="Calibri" w:eastAsiaTheme="minorHAnsi" w:hAnsi="Calibri" w:cs="Calibri"/>
          <w:b/>
          <w:sz w:val="22"/>
          <w:szCs w:val="22"/>
          <w:lang w:val="es-CL" w:eastAsia="en-US"/>
        </w:rPr>
        <w:lastRenderedPageBreak/>
        <w:t>ACTIVIDAD 3:</w:t>
      </w:r>
      <w:r>
        <w:rPr>
          <w:rFonts w:ascii="Calibri" w:eastAsiaTheme="minorHAnsi" w:hAnsi="Calibri" w:cs="Calibri"/>
          <w:sz w:val="22"/>
          <w:szCs w:val="22"/>
          <w:lang w:val="es-CL" w:eastAsia="en-US"/>
        </w:rPr>
        <w:t xml:space="preserve"> Cómo podemos ver, </w:t>
      </w:r>
      <w:r w:rsidR="00461740">
        <w:rPr>
          <w:rFonts w:ascii="Calibri" w:eastAsiaTheme="minorHAnsi" w:hAnsi="Calibri" w:cs="Calibri"/>
          <w:sz w:val="22"/>
          <w:szCs w:val="22"/>
          <w:lang w:val="es-CL" w:eastAsia="en-US"/>
        </w:rPr>
        <w:t>los modelos</w:t>
      </w:r>
      <w:r>
        <w:rPr>
          <w:rFonts w:ascii="Calibri" w:eastAsiaTheme="minorHAnsi" w:hAnsi="Calibri" w:cs="Calibri"/>
          <w:sz w:val="22"/>
          <w:szCs w:val="22"/>
          <w:lang w:val="es-CL" w:eastAsia="en-US"/>
        </w:rPr>
        <w:t xml:space="preserve"> </w:t>
      </w:r>
      <w:r w:rsidRPr="001A4C88">
        <w:rPr>
          <w:rFonts w:ascii="Calibri" w:eastAsiaTheme="minorHAnsi" w:hAnsi="Calibri" w:cs="Calibri"/>
          <w:sz w:val="22"/>
          <w:szCs w:val="22"/>
          <w:lang w:val="es-CL" w:eastAsia="en-US"/>
        </w:rPr>
        <w:t xml:space="preserve">de integración, </w:t>
      </w:r>
      <w:r w:rsidR="00461740">
        <w:rPr>
          <w:rFonts w:ascii="Calibri" w:eastAsiaTheme="minorHAnsi" w:hAnsi="Calibri" w:cs="Calibri"/>
          <w:sz w:val="22"/>
          <w:szCs w:val="22"/>
          <w:lang w:val="es-CL" w:eastAsia="en-US"/>
        </w:rPr>
        <w:t xml:space="preserve">consideran </w:t>
      </w:r>
      <w:r w:rsidR="00461740" w:rsidRPr="001A4C88">
        <w:rPr>
          <w:rFonts w:ascii="Calibri" w:eastAsiaTheme="minorHAnsi" w:hAnsi="Calibri" w:cs="Calibri"/>
          <w:sz w:val="22"/>
          <w:szCs w:val="22"/>
          <w:lang w:val="es-CL" w:eastAsia="en-US"/>
        </w:rPr>
        <w:t>las</w:t>
      </w:r>
      <w:r w:rsidRPr="001A4C88">
        <w:rPr>
          <w:rFonts w:ascii="Calibri" w:eastAsiaTheme="minorHAnsi" w:hAnsi="Calibri" w:cs="Calibri"/>
          <w:sz w:val="22"/>
          <w:szCs w:val="22"/>
          <w:lang w:val="es-CL" w:eastAsia="en-US"/>
        </w:rPr>
        <w:t xml:space="preserve"> relaciones interétnicas, </w:t>
      </w:r>
      <w:r w:rsidR="00461740">
        <w:rPr>
          <w:rFonts w:ascii="Calibri" w:eastAsiaTheme="minorHAnsi" w:hAnsi="Calibri" w:cs="Calibri"/>
          <w:sz w:val="22"/>
          <w:szCs w:val="22"/>
          <w:lang w:val="es-CL" w:eastAsia="en-US"/>
        </w:rPr>
        <w:t xml:space="preserve">entre los están y los que llegan a un determinado territorio. De acuerdo a esto, responda la siguiente interrogante: </w:t>
      </w:r>
      <w:r w:rsidR="00350E69" w:rsidRPr="00350E69">
        <w:rPr>
          <w:rFonts w:ascii="Calibri" w:eastAsiaTheme="minorHAnsi" w:hAnsi="Calibri" w:cs="Calibri"/>
          <w:b/>
          <w:sz w:val="22"/>
          <w:szCs w:val="22"/>
          <w:lang w:val="es-CL" w:eastAsia="en-US"/>
        </w:rPr>
        <w:t>(4 Pts.).</w:t>
      </w:r>
    </w:p>
    <w:tbl>
      <w:tblPr>
        <w:tblStyle w:val="Tablaconcuadrcula"/>
        <w:tblW w:w="0" w:type="auto"/>
        <w:tblLook w:val="04A0" w:firstRow="1" w:lastRow="0" w:firstColumn="1" w:lastColumn="0" w:noHBand="0" w:noVBand="1"/>
      </w:tblPr>
      <w:tblGrid>
        <w:gridCol w:w="10055"/>
      </w:tblGrid>
      <w:tr w:rsidR="001A4C88" w:rsidTr="001A4C88">
        <w:tc>
          <w:tcPr>
            <w:tcW w:w="10055" w:type="dxa"/>
          </w:tcPr>
          <w:p w:rsidR="001A4C88" w:rsidRPr="001A4C88" w:rsidRDefault="001A4C88" w:rsidP="001A4C88">
            <w:pPr>
              <w:jc w:val="center"/>
              <w:rPr>
                <w:rFonts w:ascii="Calibri" w:eastAsiaTheme="minorHAnsi" w:hAnsi="Calibri" w:cs="Calibri"/>
                <w:b/>
                <w:sz w:val="22"/>
                <w:szCs w:val="22"/>
                <w:lang w:val="es-CL" w:eastAsia="en-US"/>
              </w:rPr>
            </w:pPr>
            <w:r w:rsidRPr="001A4C88">
              <w:rPr>
                <w:rFonts w:ascii="Calibri" w:eastAsiaTheme="minorHAnsi" w:hAnsi="Calibri" w:cs="Calibri"/>
                <w:b/>
                <w:sz w:val="22"/>
                <w:szCs w:val="22"/>
                <w:lang w:val="es-CL" w:eastAsia="en-US"/>
              </w:rPr>
              <w:t>¿Qué significa plantear las relaciones interétnicas en un contexto dialéctico, de mutua interferencia?</w:t>
            </w:r>
          </w:p>
        </w:tc>
      </w:tr>
      <w:tr w:rsidR="001A4C88" w:rsidTr="001A4C88">
        <w:tc>
          <w:tcPr>
            <w:tcW w:w="10055" w:type="dxa"/>
          </w:tcPr>
          <w:p w:rsidR="00350E69" w:rsidRDefault="00350E69" w:rsidP="009343D5">
            <w:pPr>
              <w:jc w:val="both"/>
              <w:rPr>
                <w:rFonts w:ascii="Calibri" w:eastAsiaTheme="minorHAnsi" w:hAnsi="Calibri" w:cs="Calibri"/>
                <w:b/>
                <w:color w:val="0070C0"/>
                <w:sz w:val="22"/>
                <w:szCs w:val="22"/>
                <w:lang w:val="es-CL" w:eastAsia="en-US"/>
              </w:rPr>
            </w:pPr>
          </w:p>
          <w:p w:rsidR="00461740" w:rsidRDefault="00461740" w:rsidP="00E25718">
            <w:pPr>
              <w:jc w:val="both"/>
              <w:rPr>
                <w:rFonts w:ascii="Calibri" w:eastAsiaTheme="minorHAnsi" w:hAnsi="Calibri" w:cs="Calibri"/>
                <w:color w:val="404040"/>
                <w:sz w:val="22"/>
                <w:szCs w:val="22"/>
                <w:lang w:val="es-CL" w:eastAsia="en-US"/>
              </w:rPr>
            </w:pPr>
          </w:p>
          <w:p w:rsidR="00E25718" w:rsidRDefault="00E25718" w:rsidP="00E25718">
            <w:pPr>
              <w:jc w:val="both"/>
              <w:rPr>
                <w:rFonts w:ascii="Calibri" w:eastAsiaTheme="minorHAnsi" w:hAnsi="Calibri" w:cs="Calibri"/>
                <w:color w:val="404040"/>
                <w:sz w:val="22"/>
                <w:szCs w:val="22"/>
                <w:lang w:val="es-CL" w:eastAsia="en-US"/>
              </w:rPr>
            </w:pPr>
          </w:p>
          <w:p w:rsidR="00E25718" w:rsidRDefault="00E25718" w:rsidP="00E25718">
            <w:pPr>
              <w:jc w:val="both"/>
              <w:rPr>
                <w:rFonts w:ascii="Calibri" w:eastAsiaTheme="minorHAnsi" w:hAnsi="Calibri" w:cs="Calibri"/>
                <w:color w:val="404040"/>
                <w:sz w:val="22"/>
                <w:szCs w:val="22"/>
                <w:lang w:val="es-CL" w:eastAsia="en-US"/>
              </w:rPr>
            </w:pPr>
          </w:p>
          <w:p w:rsidR="00E25718" w:rsidRDefault="00E25718" w:rsidP="00E25718">
            <w:pPr>
              <w:jc w:val="both"/>
              <w:rPr>
                <w:rFonts w:ascii="Calibri" w:eastAsiaTheme="minorHAnsi" w:hAnsi="Calibri" w:cs="Calibri"/>
                <w:color w:val="404040"/>
                <w:sz w:val="22"/>
                <w:szCs w:val="22"/>
                <w:lang w:val="es-CL" w:eastAsia="en-US"/>
              </w:rPr>
            </w:pPr>
          </w:p>
          <w:p w:rsidR="00E25718" w:rsidRDefault="00E25718" w:rsidP="00E25718">
            <w:pPr>
              <w:jc w:val="both"/>
              <w:rPr>
                <w:rFonts w:ascii="Calibri" w:eastAsiaTheme="minorHAnsi" w:hAnsi="Calibri" w:cs="Calibri"/>
                <w:color w:val="404040"/>
                <w:sz w:val="22"/>
                <w:szCs w:val="22"/>
                <w:lang w:val="es-CL" w:eastAsia="en-US"/>
              </w:rPr>
            </w:pPr>
          </w:p>
        </w:tc>
      </w:tr>
    </w:tbl>
    <w:p w:rsidR="00EB7972" w:rsidRDefault="00EB7972" w:rsidP="009343D5">
      <w:pPr>
        <w:jc w:val="both"/>
        <w:rPr>
          <w:rFonts w:ascii="Calibri" w:eastAsiaTheme="minorHAnsi" w:hAnsi="Calibri" w:cs="Calibri"/>
          <w:b/>
          <w:sz w:val="22"/>
          <w:szCs w:val="22"/>
          <w:lang w:val="es-CL" w:eastAsia="en-US"/>
        </w:rPr>
      </w:pPr>
      <w:r w:rsidRPr="00EB7972">
        <w:rPr>
          <w:rFonts w:ascii="Calibri" w:eastAsiaTheme="minorHAnsi" w:hAnsi="Calibri" w:cs="Calibri"/>
          <w:b/>
          <w:sz w:val="22"/>
          <w:szCs w:val="22"/>
          <w:lang w:val="es-CL" w:eastAsia="en-US"/>
        </w:rPr>
        <w:t>ACTIVIDAD 4:</w:t>
      </w:r>
      <w:r>
        <w:rPr>
          <w:rFonts w:ascii="Calibri" w:eastAsiaTheme="minorHAnsi" w:hAnsi="Calibri" w:cs="Calibri"/>
          <w:b/>
          <w:sz w:val="22"/>
          <w:szCs w:val="22"/>
          <w:lang w:val="es-CL" w:eastAsia="en-US"/>
        </w:rPr>
        <w:t xml:space="preserve"> </w:t>
      </w:r>
      <w:r w:rsidRPr="00EB7972">
        <w:rPr>
          <w:rFonts w:ascii="Calibri" w:eastAsiaTheme="minorHAnsi" w:hAnsi="Calibri" w:cs="Calibri"/>
          <w:sz w:val="22"/>
          <w:szCs w:val="22"/>
          <w:lang w:val="es-CL" w:eastAsia="en-US"/>
        </w:rPr>
        <w:t>A part</w:t>
      </w:r>
      <w:r w:rsidR="00350E69">
        <w:rPr>
          <w:rFonts w:ascii="Calibri" w:eastAsiaTheme="minorHAnsi" w:hAnsi="Calibri" w:cs="Calibri"/>
          <w:sz w:val="22"/>
          <w:szCs w:val="22"/>
          <w:lang w:val="es-CL" w:eastAsia="en-US"/>
        </w:rPr>
        <w:t>ir de 1980 aparece</w:t>
      </w:r>
      <w:r w:rsidRPr="00EB7972">
        <w:rPr>
          <w:rFonts w:ascii="Calibri" w:eastAsiaTheme="minorHAnsi" w:hAnsi="Calibri" w:cs="Calibri"/>
          <w:sz w:val="22"/>
          <w:szCs w:val="22"/>
          <w:lang w:val="es-CL" w:eastAsia="en-US"/>
        </w:rPr>
        <w:t xml:space="preserve"> un movimiento que apunta a hacer del presente de la sociedad el terreno propicio de</w:t>
      </w:r>
      <w:r>
        <w:rPr>
          <w:rFonts w:ascii="Calibri" w:eastAsiaTheme="minorHAnsi" w:hAnsi="Calibri" w:cs="Calibri"/>
          <w:sz w:val="22"/>
          <w:szCs w:val="22"/>
          <w:lang w:val="es-CL" w:eastAsia="en-US"/>
        </w:rPr>
        <w:t xml:space="preserve"> la investigación antropológica, surgiendo</w:t>
      </w:r>
      <w:r w:rsidR="00350E69">
        <w:rPr>
          <w:rFonts w:ascii="Calibri" w:eastAsiaTheme="minorHAnsi" w:hAnsi="Calibri" w:cs="Calibri"/>
          <w:sz w:val="22"/>
          <w:szCs w:val="22"/>
          <w:lang w:val="es-CL" w:eastAsia="en-US"/>
        </w:rPr>
        <w:t xml:space="preserve"> así</w:t>
      </w:r>
      <w:r>
        <w:rPr>
          <w:rFonts w:ascii="Calibri" w:eastAsiaTheme="minorHAnsi" w:hAnsi="Calibri" w:cs="Calibri"/>
          <w:sz w:val="22"/>
          <w:szCs w:val="22"/>
          <w:lang w:val="es-CL" w:eastAsia="en-US"/>
        </w:rPr>
        <w:t xml:space="preserve"> el concepto del </w:t>
      </w:r>
      <w:r w:rsidRPr="00EB7972">
        <w:rPr>
          <w:rFonts w:ascii="Calibri" w:eastAsiaTheme="minorHAnsi" w:hAnsi="Calibri" w:cs="Calibri"/>
          <w:b/>
          <w:sz w:val="22"/>
          <w:szCs w:val="22"/>
          <w:lang w:val="es-CL" w:eastAsia="en-US"/>
        </w:rPr>
        <w:t>“Extrañamiento”</w:t>
      </w:r>
      <w:r>
        <w:rPr>
          <w:rFonts w:ascii="Calibri" w:eastAsiaTheme="minorHAnsi" w:hAnsi="Calibri" w:cs="Calibri"/>
          <w:b/>
          <w:sz w:val="22"/>
          <w:szCs w:val="22"/>
          <w:lang w:val="es-CL" w:eastAsia="en-US"/>
        </w:rPr>
        <w:t>.</w:t>
      </w:r>
      <w:r w:rsidR="00350E69">
        <w:rPr>
          <w:rFonts w:ascii="Calibri" w:eastAsiaTheme="minorHAnsi" w:hAnsi="Calibri" w:cs="Calibri"/>
          <w:b/>
          <w:sz w:val="22"/>
          <w:szCs w:val="22"/>
          <w:lang w:val="es-CL" w:eastAsia="en-US"/>
        </w:rPr>
        <w:t xml:space="preserve"> (4 puntos).</w:t>
      </w:r>
    </w:p>
    <w:p w:rsidR="00EB7972" w:rsidRDefault="00EB7972" w:rsidP="009343D5">
      <w:pPr>
        <w:jc w:val="both"/>
        <w:rPr>
          <w:rFonts w:ascii="Calibri" w:eastAsiaTheme="minorHAnsi" w:hAnsi="Calibri" w:cs="Calibri"/>
          <w:b/>
          <w:sz w:val="22"/>
          <w:szCs w:val="22"/>
          <w:lang w:val="es-CL" w:eastAsia="en-US"/>
        </w:rPr>
      </w:pPr>
    </w:p>
    <w:tbl>
      <w:tblPr>
        <w:tblStyle w:val="Tablaconcuadrcula"/>
        <w:tblW w:w="0" w:type="auto"/>
        <w:tblLook w:val="04A0" w:firstRow="1" w:lastRow="0" w:firstColumn="1" w:lastColumn="0" w:noHBand="0" w:noVBand="1"/>
      </w:tblPr>
      <w:tblGrid>
        <w:gridCol w:w="10055"/>
      </w:tblGrid>
      <w:tr w:rsidR="00EB7972" w:rsidTr="00EB7972">
        <w:tc>
          <w:tcPr>
            <w:tcW w:w="10055" w:type="dxa"/>
          </w:tcPr>
          <w:p w:rsidR="00EB7972" w:rsidRPr="00EB7972" w:rsidRDefault="00EB7972" w:rsidP="00EB7972">
            <w:pPr>
              <w:jc w:val="center"/>
              <w:rPr>
                <w:rFonts w:ascii="Calibri" w:eastAsiaTheme="minorHAnsi" w:hAnsi="Calibri" w:cs="Calibri"/>
                <w:b/>
                <w:sz w:val="22"/>
                <w:szCs w:val="22"/>
                <w:lang w:val="es-CL" w:eastAsia="en-US"/>
              </w:rPr>
            </w:pPr>
            <w:r w:rsidRPr="00EB7972">
              <w:rPr>
                <w:rFonts w:ascii="Calibri" w:eastAsiaTheme="minorHAnsi" w:hAnsi="Calibri" w:cs="Calibri"/>
                <w:b/>
                <w:sz w:val="22"/>
                <w:szCs w:val="22"/>
                <w:lang w:val="es-CL" w:eastAsia="en-US"/>
              </w:rPr>
              <w:t>S</w:t>
            </w:r>
            <w:r w:rsidR="00681DE9">
              <w:rPr>
                <w:rFonts w:ascii="Calibri" w:eastAsiaTheme="minorHAnsi" w:hAnsi="Calibri" w:cs="Calibri"/>
                <w:b/>
                <w:sz w:val="22"/>
                <w:szCs w:val="22"/>
                <w:lang w:val="es-CL" w:eastAsia="en-US"/>
              </w:rPr>
              <w:t>eñale las 2</w:t>
            </w:r>
            <w:r w:rsidRPr="00EB7972">
              <w:rPr>
                <w:rFonts w:ascii="Calibri" w:eastAsiaTheme="minorHAnsi" w:hAnsi="Calibri" w:cs="Calibri"/>
                <w:b/>
                <w:sz w:val="22"/>
                <w:szCs w:val="22"/>
                <w:lang w:val="es-CL" w:eastAsia="en-US"/>
              </w:rPr>
              <w:t xml:space="preserve"> características esenciales del concepto de Extrañamiento</w:t>
            </w:r>
          </w:p>
        </w:tc>
      </w:tr>
      <w:tr w:rsidR="00EB7972" w:rsidTr="00A332A9">
        <w:trPr>
          <w:trHeight w:val="1104"/>
        </w:trPr>
        <w:tc>
          <w:tcPr>
            <w:tcW w:w="10055" w:type="dxa"/>
          </w:tcPr>
          <w:p w:rsidR="00681DE9" w:rsidRDefault="00681DE9" w:rsidP="00E25718">
            <w:pPr>
              <w:jc w:val="both"/>
              <w:rPr>
                <w:rFonts w:ascii="Calibri" w:eastAsiaTheme="minorHAnsi" w:hAnsi="Calibri" w:cs="Calibri"/>
                <w:b/>
                <w:color w:val="0070C0"/>
                <w:sz w:val="22"/>
                <w:szCs w:val="22"/>
                <w:lang w:val="es-CL" w:eastAsia="en-US"/>
              </w:rPr>
            </w:pPr>
          </w:p>
          <w:p w:rsidR="00E25718" w:rsidRDefault="00E25718" w:rsidP="00E25718">
            <w:pPr>
              <w:jc w:val="both"/>
              <w:rPr>
                <w:rFonts w:ascii="Calibri" w:eastAsiaTheme="minorHAnsi" w:hAnsi="Calibri" w:cs="Calibri"/>
                <w:b/>
                <w:color w:val="0070C0"/>
                <w:sz w:val="22"/>
                <w:szCs w:val="22"/>
                <w:lang w:val="es-CL" w:eastAsia="en-US"/>
              </w:rPr>
            </w:pPr>
          </w:p>
          <w:p w:rsidR="00E25718" w:rsidRDefault="00E25718" w:rsidP="00E25718">
            <w:pPr>
              <w:jc w:val="both"/>
              <w:rPr>
                <w:rFonts w:ascii="Calibri" w:eastAsiaTheme="minorHAnsi" w:hAnsi="Calibri" w:cs="Calibri"/>
                <w:b/>
                <w:color w:val="0070C0"/>
                <w:sz w:val="22"/>
                <w:szCs w:val="22"/>
                <w:lang w:val="es-CL" w:eastAsia="en-US"/>
              </w:rPr>
            </w:pPr>
          </w:p>
          <w:p w:rsidR="00E25718" w:rsidRDefault="00E25718" w:rsidP="00E25718">
            <w:pPr>
              <w:jc w:val="both"/>
              <w:rPr>
                <w:rFonts w:ascii="Calibri" w:eastAsiaTheme="minorHAnsi" w:hAnsi="Calibri" w:cs="Calibri"/>
                <w:b/>
                <w:color w:val="0070C0"/>
                <w:sz w:val="22"/>
                <w:szCs w:val="22"/>
                <w:lang w:val="es-CL" w:eastAsia="en-US"/>
              </w:rPr>
            </w:pPr>
          </w:p>
          <w:p w:rsidR="00E25718" w:rsidRDefault="00E25718" w:rsidP="00E25718">
            <w:pPr>
              <w:jc w:val="both"/>
              <w:rPr>
                <w:rFonts w:ascii="Calibri" w:eastAsiaTheme="minorHAnsi" w:hAnsi="Calibri" w:cs="Calibri"/>
                <w:b/>
                <w:color w:val="0070C0"/>
                <w:sz w:val="22"/>
                <w:szCs w:val="22"/>
                <w:lang w:val="es-CL" w:eastAsia="en-US"/>
              </w:rPr>
            </w:pPr>
          </w:p>
          <w:p w:rsidR="00E25718" w:rsidRDefault="00E25718" w:rsidP="00E25718">
            <w:pPr>
              <w:jc w:val="both"/>
              <w:rPr>
                <w:rFonts w:ascii="Calibri" w:eastAsiaTheme="minorHAnsi" w:hAnsi="Calibri" w:cs="Calibri"/>
                <w:b/>
                <w:color w:val="0070C0"/>
                <w:sz w:val="22"/>
                <w:szCs w:val="22"/>
                <w:lang w:val="es-CL" w:eastAsia="en-US"/>
              </w:rPr>
            </w:pPr>
          </w:p>
          <w:p w:rsidR="00E25718" w:rsidRDefault="00E25718" w:rsidP="00E25718">
            <w:pPr>
              <w:jc w:val="both"/>
              <w:rPr>
                <w:rFonts w:ascii="Calibri" w:eastAsiaTheme="minorHAnsi" w:hAnsi="Calibri" w:cs="Calibri"/>
                <w:b/>
                <w:color w:val="0070C0"/>
                <w:sz w:val="22"/>
                <w:szCs w:val="22"/>
                <w:lang w:val="es-CL" w:eastAsia="en-US"/>
              </w:rPr>
            </w:pPr>
          </w:p>
          <w:p w:rsidR="00E25718" w:rsidRDefault="00E25718" w:rsidP="00E25718">
            <w:pPr>
              <w:jc w:val="both"/>
              <w:rPr>
                <w:rFonts w:ascii="Calibri" w:eastAsiaTheme="minorHAnsi" w:hAnsi="Calibri" w:cs="Calibri"/>
                <w:b/>
                <w:color w:val="0070C0"/>
                <w:sz w:val="22"/>
                <w:szCs w:val="22"/>
                <w:lang w:val="es-CL" w:eastAsia="en-US"/>
              </w:rPr>
            </w:pPr>
          </w:p>
          <w:p w:rsidR="00E25718" w:rsidRPr="00681DE9" w:rsidRDefault="00E25718" w:rsidP="00E25718">
            <w:pPr>
              <w:jc w:val="both"/>
              <w:rPr>
                <w:rFonts w:ascii="Calibri" w:eastAsiaTheme="minorHAnsi" w:hAnsi="Calibri" w:cs="Calibri"/>
                <w:b/>
                <w:color w:val="0070C0"/>
                <w:sz w:val="22"/>
                <w:szCs w:val="22"/>
                <w:lang w:val="es-CL" w:eastAsia="en-US"/>
              </w:rPr>
            </w:pPr>
          </w:p>
        </w:tc>
      </w:tr>
    </w:tbl>
    <w:p w:rsidR="00EB7972" w:rsidRDefault="00EB7972" w:rsidP="009343D5">
      <w:pPr>
        <w:jc w:val="both"/>
        <w:rPr>
          <w:rFonts w:ascii="Calibri" w:eastAsiaTheme="minorHAnsi" w:hAnsi="Calibri" w:cs="Calibri"/>
          <w:sz w:val="22"/>
          <w:szCs w:val="22"/>
          <w:lang w:val="es-CL" w:eastAsia="en-US"/>
        </w:rPr>
      </w:pPr>
    </w:p>
    <w:p w:rsidR="00652C01" w:rsidRDefault="00652C01" w:rsidP="00652C01">
      <w:pPr>
        <w:autoSpaceDE w:val="0"/>
        <w:autoSpaceDN w:val="0"/>
        <w:adjustRightInd w:val="0"/>
        <w:rPr>
          <w:rFonts w:ascii="Calibri" w:eastAsiaTheme="minorHAnsi" w:hAnsi="Calibri" w:cs="Calibri"/>
          <w:b/>
          <w:sz w:val="22"/>
          <w:szCs w:val="22"/>
          <w:lang w:val="es-CL" w:eastAsia="en-US"/>
        </w:rPr>
      </w:pPr>
      <w:r>
        <w:rPr>
          <w:rFonts w:ascii="Calibri" w:eastAsiaTheme="minorHAnsi" w:hAnsi="Calibri" w:cs="Calibri"/>
          <w:b/>
          <w:sz w:val="22"/>
          <w:szCs w:val="22"/>
          <w:lang w:val="es-CL" w:eastAsia="en-US"/>
        </w:rPr>
        <w:t>Texto 2</w:t>
      </w:r>
      <w:r w:rsidRPr="009343D5">
        <w:rPr>
          <w:rFonts w:ascii="Calibri" w:eastAsiaTheme="minorHAnsi" w:hAnsi="Calibri" w:cs="Calibri"/>
          <w:b/>
          <w:sz w:val="22"/>
          <w:szCs w:val="22"/>
          <w:lang w:val="es-CL" w:eastAsia="en-US"/>
        </w:rPr>
        <w:t>:</w:t>
      </w:r>
    </w:p>
    <w:p w:rsidR="00652C01" w:rsidRPr="0004696E" w:rsidRDefault="00652C01" w:rsidP="00652C01">
      <w:pPr>
        <w:autoSpaceDE w:val="0"/>
        <w:autoSpaceDN w:val="0"/>
        <w:adjustRightInd w:val="0"/>
        <w:jc w:val="both"/>
        <w:rPr>
          <w:rFonts w:ascii="Calibri" w:eastAsiaTheme="minorHAnsi" w:hAnsi="Calibri" w:cs="Calibri"/>
          <w:color w:val="000000" w:themeColor="text1"/>
          <w:sz w:val="21"/>
          <w:szCs w:val="21"/>
          <w:lang w:val="es-CL" w:eastAsia="en-US"/>
        </w:rPr>
      </w:pPr>
      <w:r w:rsidRPr="0004696E">
        <w:rPr>
          <w:rFonts w:ascii="Calibri" w:eastAsiaTheme="minorHAnsi" w:hAnsi="Calibri" w:cs="Calibri"/>
          <w:color w:val="000000" w:themeColor="text1"/>
          <w:sz w:val="21"/>
          <w:szCs w:val="21"/>
          <w:lang w:val="es-CL" w:eastAsia="en-US"/>
        </w:rPr>
        <w:t>“La diferencia entre multi-, pluri- e interculturalidad. La multi-, pluri- e interculturalidad se refieren a la diversidad cultural; sin embargo, apuntan a distintas maneras de conceptualizar esa diversidad y a desarrollar prácticas relacionadas con la diversidad en la sociedad y sus instituciones sociales, incluyendo la educación. La multiculturalidad es un término principalmente descriptivo. Típicamente se refiere a la multiplicidad de culturas que existen dentro de un determinado espacio, sea local, regional, nacional o internacional, sin que necesariamente tengan una relación entre ellas. Su uso mayor se da en el contexto de países occidentales como los Estados Unidos, donde las minorías nacionales (negros e indígenas) coexisten con varios grupos de inmigrantes, minorías involuntarias como los puertorriqueños y chicanos, y los blancos, todos descendientes de otros países principalmente europeos; o como en Europa donde la inmigración se ha ampliado recientemente. La pluriculturalidad es el referente más utilizado en América Latina, reflejo de la necesidad de un concepto que represente la particularidad de la región donde pueblos indígenas y pueblos negros han convivido por siglos con blancos-mestizos y donde el mestizaje ha sido parte de la realidad, como también la resistencia cultural y, recientemente, la revitalización de las diferencias. A diferencia de la multiculturalidad, la pluriculturalidad sugiere una pluralidad histórica y actual, en la cual varias culturas conviven en un espacio territorial y, juntas, hacen una totalidad nacional. Aunque la distinción entre lo multi- y lo pluri- es sutil y mínima, lo importante es que el primero apunta a una colección de culturas singulares con formas de organización social muchas veces yuxtapuestas, mientras que el segundo señala la pluralidad entre y dentro de las culturas mismas. Es decir, la multiculturalidad normalmente se refiere, en forma descriptiva, a la existencia de distintos grupos culturales que, en la práctica social y política, permanecen separados, divididos y opuestos, mientras que la pluriculturalidad indica una convivencia de culturas en el mismo espacio territorial, aunque sin una profunda interrelación equitativa. La interculturalidad es distinta, en cuanto se refiere a complejas relaciones, negociaciones e intercambios culturales, y busca desarrollar una interacción entre personas, conocimientos y prácticas culturalmente diferentes; una interacción que reconoce y que parte de las asimetrías sociales, económicas, políticas y de poder y de las condiciones institucionales que limitan la posibilidad que el «otro» pueda ser considerado como sujeto con identidad, diferencia y agencia la capacidad de actuar (…). A diferencia de la pluriculturalidad, que es un hecho</w:t>
      </w:r>
      <w:r w:rsidRPr="0004696E">
        <w:rPr>
          <w:rFonts w:ascii="Calibri" w:eastAsiaTheme="minorHAnsi" w:hAnsi="Calibri" w:cs="Calibri"/>
          <w:color w:val="000000" w:themeColor="text1"/>
          <w:sz w:val="22"/>
          <w:szCs w:val="22"/>
          <w:lang w:val="es-CL" w:eastAsia="en-US"/>
        </w:rPr>
        <w:t xml:space="preserve"> </w:t>
      </w:r>
      <w:r w:rsidRPr="0004696E">
        <w:rPr>
          <w:rFonts w:ascii="Calibri" w:eastAsiaTheme="minorHAnsi" w:hAnsi="Calibri" w:cs="Calibri"/>
          <w:color w:val="000000" w:themeColor="text1"/>
          <w:sz w:val="21"/>
          <w:szCs w:val="21"/>
          <w:lang w:val="es-CL" w:eastAsia="en-US"/>
        </w:rPr>
        <w:t>constatable, la interculturalidad aún no existe, se trata de un proceso por alcanzar por medio de prácticas y acciones sociales concretas y conscientes.”</w:t>
      </w:r>
    </w:p>
    <w:p w:rsidR="00652C01" w:rsidRPr="0004696E" w:rsidRDefault="00652C01" w:rsidP="00652C01">
      <w:pPr>
        <w:autoSpaceDE w:val="0"/>
        <w:autoSpaceDN w:val="0"/>
        <w:adjustRightInd w:val="0"/>
        <w:rPr>
          <w:rFonts w:ascii="Calibri" w:eastAsiaTheme="minorHAnsi" w:hAnsi="Calibri" w:cs="Calibri"/>
          <w:sz w:val="21"/>
          <w:szCs w:val="21"/>
          <w:lang w:val="es-CL" w:eastAsia="en-US"/>
        </w:rPr>
      </w:pPr>
    </w:p>
    <w:p w:rsidR="00652C01" w:rsidRPr="009C561F" w:rsidRDefault="00652C01" w:rsidP="00652C01">
      <w:pPr>
        <w:autoSpaceDE w:val="0"/>
        <w:autoSpaceDN w:val="0"/>
        <w:adjustRightInd w:val="0"/>
        <w:jc w:val="right"/>
        <w:rPr>
          <w:rFonts w:ascii="Calibri" w:eastAsiaTheme="minorHAnsi" w:hAnsi="Calibri" w:cs="Calibri"/>
          <w:b/>
          <w:sz w:val="16"/>
          <w:szCs w:val="16"/>
          <w:lang w:val="es-CL" w:eastAsia="en-US"/>
        </w:rPr>
      </w:pPr>
      <w:r w:rsidRPr="009C561F">
        <w:rPr>
          <w:rFonts w:ascii="Calibri" w:eastAsiaTheme="minorHAnsi" w:hAnsi="Calibri" w:cs="Calibri"/>
          <w:b/>
          <w:sz w:val="16"/>
          <w:szCs w:val="16"/>
          <w:lang w:val="es-CL" w:eastAsia="en-US"/>
        </w:rPr>
        <w:t>Extracto del texto de WALSH CATHERINE: “Qué es la interculturalidad y cuál es su significado e importancia en el proceso educativo?”. En: La Interculturalidad en la educación. Lima, Ministerio de Educación, Dirección Nacional de Educación Bilingüe Intercultural, 2005. Pp. 4-7</w:t>
      </w:r>
    </w:p>
    <w:p w:rsidR="00652C01" w:rsidRDefault="00652C01" w:rsidP="00652C01">
      <w:pPr>
        <w:jc w:val="both"/>
        <w:rPr>
          <w:rFonts w:ascii="Calibri" w:eastAsiaTheme="minorHAnsi" w:hAnsi="Calibri" w:cs="Calibri"/>
          <w:sz w:val="22"/>
          <w:szCs w:val="22"/>
          <w:lang w:val="es-CL" w:eastAsia="en-US"/>
        </w:rPr>
      </w:pPr>
      <w:r>
        <w:rPr>
          <w:rFonts w:ascii="Calibri" w:eastAsiaTheme="minorHAnsi" w:hAnsi="Calibri" w:cs="Calibri"/>
          <w:b/>
          <w:sz w:val="22"/>
          <w:szCs w:val="22"/>
          <w:lang w:val="es-CL" w:eastAsia="en-US"/>
        </w:rPr>
        <w:lastRenderedPageBreak/>
        <w:t>ACTIVIDAD 5</w:t>
      </w:r>
      <w:r w:rsidRPr="00D60305">
        <w:rPr>
          <w:rFonts w:ascii="Calibri" w:eastAsiaTheme="minorHAnsi" w:hAnsi="Calibri" w:cs="Calibri"/>
          <w:b/>
          <w:sz w:val="22"/>
          <w:szCs w:val="22"/>
          <w:lang w:val="es-CL" w:eastAsia="en-US"/>
        </w:rPr>
        <w:t>:</w:t>
      </w:r>
      <w:r>
        <w:rPr>
          <w:rFonts w:ascii="Calibri" w:eastAsiaTheme="minorHAnsi" w:hAnsi="Calibri" w:cs="Calibri"/>
          <w:sz w:val="22"/>
          <w:szCs w:val="22"/>
          <w:lang w:val="es-CL" w:eastAsia="en-US"/>
        </w:rPr>
        <w:t xml:space="preserve"> Organice comparativamente los elementos centrales que caracterizan los conceptos de </w:t>
      </w:r>
      <w:r w:rsidRPr="005538BF">
        <w:rPr>
          <w:rFonts w:ascii="Calibri" w:eastAsiaTheme="minorHAnsi" w:hAnsi="Calibri" w:cs="Calibri"/>
          <w:sz w:val="22"/>
          <w:szCs w:val="22"/>
          <w:lang w:val="es-CL" w:eastAsia="en-US"/>
        </w:rPr>
        <w:t>multiculturalidad</w:t>
      </w:r>
      <w:r>
        <w:rPr>
          <w:rFonts w:ascii="Calibri" w:eastAsiaTheme="minorHAnsi" w:hAnsi="Calibri" w:cs="Calibri"/>
          <w:sz w:val="22"/>
          <w:szCs w:val="22"/>
          <w:lang w:val="es-CL" w:eastAsia="en-US"/>
        </w:rPr>
        <w:t xml:space="preserve"> y </w:t>
      </w:r>
      <w:r w:rsidRPr="005538BF">
        <w:rPr>
          <w:rFonts w:ascii="Calibri" w:eastAsiaTheme="minorHAnsi" w:hAnsi="Calibri" w:cs="Calibri"/>
          <w:sz w:val="22"/>
          <w:szCs w:val="22"/>
          <w:lang w:val="es-CL" w:eastAsia="en-US"/>
        </w:rPr>
        <w:t>pluriculturalidad</w:t>
      </w:r>
      <w:r>
        <w:rPr>
          <w:rFonts w:ascii="Calibri" w:eastAsiaTheme="minorHAnsi" w:hAnsi="Calibri" w:cs="Calibri"/>
          <w:sz w:val="22"/>
          <w:szCs w:val="22"/>
          <w:lang w:val="es-CL" w:eastAsia="en-US"/>
        </w:rPr>
        <w:t xml:space="preserve">, en el siguiente esquema. </w:t>
      </w:r>
      <w:r w:rsidRPr="00AA4C85">
        <w:rPr>
          <w:rFonts w:ascii="Calibri" w:eastAsiaTheme="minorHAnsi" w:hAnsi="Calibri" w:cs="Calibri"/>
          <w:b/>
          <w:sz w:val="22"/>
          <w:szCs w:val="22"/>
          <w:lang w:val="es-CL" w:eastAsia="en-US"/>
        </w:rPr>
        <w:t>(8 puntos).</w:t>
      </w:r>
    </w:p>
    <w:p w:rsidR="00652C01" w:rsidRDefault="00652C01" w:rsidP="00652C01">
      <w:pPr>
        <w:jc w:val="both"/>
        <w:rPr>
          <w:rFonts w:ascii="Calibri" w:eastAsiaTheme="minorHAnsi" w:hAnsi="Calibri" w:cs="Calibri"/>
          <w:color w:val="404040"/>
          <w:sz w:val="22"/>
          <w:szCs w:val="22"/>
          <w:lang w:val="es-CL" w:eastAsia="en-US"/>
        </w:rPr>
      </w:pPr>
    </w:p>
    <w:tbl>
      <w:tblPr>
        <w:tblStyle w:val="Tablaconcuadrcula"/>
        <w:tblW w:w="0" w:type="auto"/>
        <w:tblLook w:val="04A0" w:firstRow="1" w:lastRow="0" w:firstColumn="1" w:lastColumn="0" w:noHBand="0" w:noVBand="1"/>
      </w:tblPr>
      <w:tblGrid>
        <w:gridCol w:w="5027"/>
        <w:gridCol w:w="5028"/>
      </w:tblGrid>
      <w:tr w:rsidR="00652C01" w:rsidTr="005363D7">
        <w:tc>
          <w:tcPr>
            <w:tcW w:w="5027" w:type="dxa"/>
          </w:tcPr>
          <w:p w:rsidR="00652C01" w:rsidRPr="005538BF" w:rsidRDefault="00652C01" w:rsidP="005363D7">
            <w:pPr>
              <w:jc w:val="center"/>
              <w:rPr>
                <w:rFonts w:ascii="Calibri" w:eastAsiaTheme="minorHAnsi" w:hAnsi="Calibri" w:cs="Calibri"/>
                <w:b/>
                <w:color w:val="000000" w:themeColor="text1"/>
                <w:sz w:val="22"/>
                <w:szCs w:val="22"/>
                <w:lang w:val="es-CL" w:eastAsia="en-US"/>
              </w:rPr>
            </w:pPr>
            <w:r w:rsidRPr="005538BF">
              <w:rPr>
                <w:rFonts w:ascii="Calibri" w:eastAsiaTheme="minorHAnsi" w:hAnsi="Calibri" w:cs="Calibri"/>
                <w:b/>
                <w:color w:val="000000" w:themeColor="text1"/>
                <w:sz w:val="22"/>
                <w:szCs w:val="22"/>
                <w:lang w:val="es-CL" w:eastAsia="en-US"/>
              </w:rPr>
              <w:t>MULTICULTURALIDAD</w:t>
            </w:r>
          </w:p>
        </w:tc>
        <w:tc>
          <w:tcPr>
            <w:tcW w:w="5028" w:type="dxa"/>
          </w:tcPr>
          <w:p w:rsidR="00652C01" w:rsidRPr="005538BF" w:rsidRDefault="00652C01" w:rsidP="005363D7">
            <w:pPr>
              <w:jc w:val="center"/>
              <w:rPr>
                <w:rFonts w:ascii="Calibri" w:eastAsiaTheme="minorHAnsi" w:hAnsi="Calibri" w:cs="Calibri"/>
                <w:b/>
                <w:color w:val="000000" w:themeColor="text1"/>
                <w:sz w:val="22"/>
                <w:szCs w:val="22"/>
                <w:lang w:val="es-CL" w:eastAsia="en-US"/>
              </w:rPr>
            </w:pPr>
            <w:r w:rsidRPr="005538BF">
              <w:rPr>
                <w:rFonts w:ascii="Calibri" w:eastAsiaTheme="minorHAnsi" w:hAnsi="Calibri" w:cs="Calibri"/>
                <w:b/>
                <w:color w:val="000000" w:themeColor="text1"/>
                <w:sz w:val="22"/>
                <w:szCs w:val="22"/>
                <w:lang w:val="es-CL" w:eastAsia="en-US"/>
              </w:rPr>
              <w:t>PLURICULTURALIDAD</w:t>
            </w:r>
          </w:p>
        </w:tc>
      </w:tr>
      <w:tr w:rsidR="00652C01" w:rsidTr="005363D7">
        <w:tc>
          <w:tcPr>
            <w:tcW w:w="5027" w:type="dxa"/>
          </w:tcPr>
          <w:p w:rsidR="00652C01" w:rsidRDefault="00652C01" w:rsidP="005363D7">
            <w:pPr>
              <w:ind w:left="306" w:hanging="306"/>
              <w:jc w:val="both"/>
              <w:rPr>
                <w:rFonts w:ascii="Calibri" w:eastAsiaTheme="minorHAnsi" w:hAnsi="Calibri" w:cs="Calibri"/>
                <w:b/>
                <w:color w:val="0070C0"/>
                <w:sz w:val="22"/>
                <w:szCs w:val="22"/>
                <w:lang w:val="es-CL" w:eastAsia="en-US"/>
              </w:rPr>
            </w:pPr>
          </w:p>
          <w:p w:rsidR="00E25718" w:rsidRDefault="00E25718" w:rsidP="005363D7">
            <w:pPr>
              <w:ind w:left="306" w:hanging="306"/>
              <w:jc w:val="both"/>
              <w:rPr>
                <w:rFonts w:ascii="Calibri" w:eastAsiaTheme="minorHAnsi" w:hAnsi="Calibri" w:cs="Calibri"/>
                <w:b/>
                <w:color w:val="0070C0"/>
                <w:sz w:val="22"/>
                <w:szCs w:val="22"/>
                <w:lang w:val="es-CL" w:eastAsia="en-US"/>
              </w:rPr>
            </w:pPr>
          </w:p>
          <w:p w:rsidR="00E25718" w:rsidRDefault="00E25718" w:rsidP="005363D7">
            <w:pPr>
              <w:ind w:left="306" w:hanging="306"/>
              <w:jc w:val="both"/>
              <w:rPr>
                <w:rFonts w:ascii="Calibri" w:eastAsiaTheme="minorHAnsi" w:hAnsi="Calibri" w:cs="Calibri"/>
                <w:b/>
                <w:color w:val="0070C0"/>
                <w:sz w:val="22"/>
                <w:szCs w:val="22"/>
                <w:lang w:val="es-CL" w:eastAsia="en-US"/>
              </w:rPr>
            </w:pPr>
          </w:p>
          <w:p w:rsidR="00E25718" w:rsidRDefault="00E25718" w:rsidP="005363D7">
            <w:pPr>
              <w:ind w:left="306" w:hanging="306"/>
              <w:jc w:val="both"/>
              <w:rPr>
                <w:rFonts w:ascii="Calibri" w:eastAsiaTheme="minorHAnsi" w:hAnsi="Calibri" w:cs="Calibri"/>
                <w:b/>
                <w:color w:val="0070C0"/>
                <w:sz w:val="22"/>
                <w:szCs w:val="22"/>
                <w:lang w:val="es-CL" w:eastAsia="en-US"/>
              </w:rPr>
            </w:pPr>
          </w:p>
          <w:p w:rsidR="00E25718" w:rsidRDefault="00E25718" w:rsidP="005363D7">
            <w:pPr>
              <w:ind w:left="306" w:hanging="306"/>
              <w:jc w:val="both"/>
              <w:rPr>
                <w:rFonts w:ascii="Calibri" w:eastAsiaTheme="minorHAnsi" w:hAnsi="Calibri" w:cs="Calibri"/>
                <w:b/>
                <w:color w:val="0070C0"/>
                <w:sz w:val="22"/>
                <w:szCs w:val="22"/>
                <w:lang w:val="es-CL" w:eastAsia="en-US"/>
              </w:rPr>
            </w:pPr>
          </w:p>
          <w:p w:rsidR="00E25718" w:rsidRDefault="00E25718" w:rsidP="005363D7">
            <w:pPr>
              <w:ind w:left="306" w:hanging="306"/>
              <w:jc w:val="both"/>
              <w:rPr>
                <w:rFonts w:ascii="Calibri" w:eastAsiaTheme="minorHAnsi" w:hAnsi="Calibri" w:cs="Calibri"/>
                <w:b/>
                <w:color w:val="0070C0"/>
                <w:sz w:val="22"/>
                <w:szCs w:val="22"/>
                <w:lang w:val="es-CL" w:eastAsia="en-US"/>
              </w:rPr>
            </w:pPr>
          </w:p>
          <w:p w:rsidR="00E25718" w:rsidRDefault="00E25718" w:rsidP="005363D7">
            <w:pPr>
              <w:ind w:left="306" w:hanging="306"/>
              <w:jc w:val="both"/>
              <w:rPr>
                <w:rFonts w:ascii="Calibri" w:eastAsiaTheme="minorHAnsi" w:hAnsi="Calibri" w:cs="Calibri"/>
                <w:b/>
                <w:color w:val="0070C0"/>
                <w:sz w:val="22"/>
                <w:szCs w:val="22"/>
                <w:lang w:val="es-CL" w:eastAsia="en-US"/>
              </w:rPr>
            </w:pPr>
          </w:p>
          <w:p w:rsidR="00E25718" w:rsidRDefault="00E25718" w:rsidP="005363D7">
            <w:pPr>
              <w:ind w:left="306" w:hanging="306"/>
              <w:jc w:val="both"/>
              <w:rPr>
                <w:rFonts w:ascii="Calibri" w:eastAsiaTheme="minorHAnsi" w:hAnsi="Calibri" w:cs="Calibri"/>
                <w:b/>
                <w:color w:val="0070C0"/>
                <w:sz w:val="22"/>
                <w:szCs w:val="22"/>
                <w:lang w:val="es-CL" w:eastAsia="en-US"/>
              </w:rPr>
            </w:pPr>
          </w:p>
          <w:p w:rsidR="00E25718" w:rsidRDefault="00E25718" w:rsidP="005363D7">
            <w:pPr>
              <w:ind w:left="306" w:hanging="306"/>
              <w:jc w:val="both"/>
              <w:rPr>
                <w:rFonts w:ascii="Calibri" w:eastAsiaTheme="minorHAnsi" w:hAnsi="Calibri" w:cs="Calibri"/>
                <w:b/>
                <w:color w:val="0070C0"/>
                <w:sz w:val="22"/>
                <w:szCs w:val="22"/>
                <w:lang w:val="es-CL" w:eastAsia="en-US"/>
              </w:rPr>
            </w:pPr>
          </w:p>
          <w:p w:rsidR="00E25718" w:rsidRDefault="00E25718" w:rsidP="005363D7">
            <w:pPr>
              <w:ind w:left="306" w:hanging="306"/>
              <w:jc w:val="both"/>
              <w:rPr>
                <w:rFonts w:ascii="Calibri" w:eastAsiaTheme="minorHAnsi" w:hAnsi="Calibri" w:cs="Calibri"/>
                <w:b/>
                <w:color w:val="0070C0"/>
                <w:sz w:val="22"/>
                <w:szCs w:val="22"/>
                <w:lang w:val="es-CL" w:eastAsia="en-US"/>
              </w:rPr>
            </w:pPr>
          </w:p>
          <w:p w:rsidR="00E25718" w:rsidRDefault="00E25718" w:rsidP="005363D7">
            <w:pPr>
              <w:ind w:left="306" w:hanging="306"/>
              <w:jc w:val="both"/>
              <w:rPr>
                <w:rFonts w:ascii="Calibri" w:eastAsiaTheme="minorHAnsi" w:hAnsi="Calibri" w:cs="Calibri"/>
                <w:b/>
                <w:color w:val="0070C0"/>
                <w:sz w:val="22"/>
                <w:szCs w:val="22"/>
                <w:lang w:val="es-CL" w:eastAsia="en-US"/>
              </w:rPr>
            </w:pPr>
          </w:p>
          <w:p w:rsidR="00E25718" w:rsidRDefault="00E25718" w:rsidP="005363D7">
            <w:pPr>
              <w:ind w:left="306" w:hanging="306"/>
              <w:jc w:val="both"/>
              <w:rPr>
                <w:rFonts w:ascii="Calibri" w:eastAsiaTheme="minorHAnsi" w:hAnsi="Calibri" w:cs="Calibri"/>
                <w:b/>
                <w:color w:val="0070C0"/>
                <w:sz w:val="22"/>
                <w:szCs w:val="22"/>
                <w:lang w:val="es-CL" w:eastAsia="en-US"/>
              </w:rPr>
            </w:pPr>
          </w:p>
          <w:p w:rsidR="00E25718" w:rsidRDefault="00E25718" w:rsidP="005363D7">
            <w:pPr>
              <w:ind w:left="306" w:hanging="306"/>
              <w:jc w:val="both"/>
              <w:rPr>
                <w:rFonts w:ascii="Calibri" w:eastAsiaTheme="minorHAnsi" w:hAnsi="Calibri" w:cs="Calibri"/>
                <w:b/>
                <w:color w:val="0070C0"/>
                <w:sz w:val="22"/>
                <w:szCs w:val="22"/>
                <w:lang w:val="es-CL" w:eastAsia="en-US"/>
              </w:rPr>
            </w:pPr>
          </w:p>
          <w:p w:rsidR="00E25718" w:rsidRDefault="00E25718" w:rsidP="005363D7">
            <w:pPr>
              <w:ind w:left="306" w:hanging="306"/>
              <w:jc w:val="both"/>
              <w:rPr>
                <w:rFonts w:ascii="Calibri" w:eastAsiaTheme="minorHAnsi" w:hAnsi="Calibri" w:cs="Calibri"/>
                <w:b/>
                <w:color w:val="0070C0"/>
                <w:sz w:val="22"/>
                <w:szCs w:val="22"/>
                <w:lang w:val="es-CL" w:eastAsia="en-US"/>
              </w:rPr>
            </w:pPr>
          </w:p>
          <w:p w:rsidR="00E25718" w:rsidRDefault="00E25718" w:rsidP="005363D7">
            <w:pPr>
              <w:ind w:left="306" w:hanging="306"/>
              <w:jc w:val="both"/>
              <w:rPr>
                <w:rFonts w:ascii="Calibri" w:eastAsiaTheme="minorHAnsi" w:hAnsi="Calibri" w:cs="Calibri"/>
                <w:b/>
                <w:color w:val="0070C0"/>
                <w:sz w:val="22"/>
                <w:szCs w:val="22"/>
                <w:lang w:val="es-CL" w:eastAsia="en-US"/>
              </w:rPr>
            </w:pPr>
          </w:p>
          <w:p w:rsidR="00E25718" w:rsidRDefault="00E25718" w:rsidP="005363D7">
            <w:pPr>
              <w:ind w:left="306" w:hanging="306"/>
              <w:jc w:val="both"/>
              <w:rPr>
                <w:rFonts w:ascii="Calibri" w:eastAsiaTheme="minorHAnsi" w:hAnsi="Calibri" w:cs="Calibri"/>
                <w:b/>
                <w:color w:val="0070C0"/>
                <w:sz w:val="22"/>
                <w:szCs w:val="22"/>
                <w:lang w:val="es-CL" w:eastAsia="en-US"/>
              </w:rPr>
            </w:pPr>
          </w:p>
          <w:p w:rsidR="00E25718" w:rsidRDefault="00E25718" w:rsidP="005363D7">
            <w:pPr>
              <w:ind w:left="306" w:hanging="306"/>
              <w:jc w:val="both"/>
              <w:rPr>
                <w:rFonts w:ascii="Calibri" w:eastAsiaTheme="minorHAnsi" w:hAnsi="Calibri" w:cs="Calibri"/>
                <w:b/>
                <w:color w:val="0070C0"/>
                <w:sz w:val="22"/>
                <w:szCs w:val="22"/>
                <w:lang w:val="es-CL" w:eastAsia="en-US"/>
              </w:rPr>
            </w:pPr>
          </w:p>
          <w:p w:rsidR="00E25718" w:rsidRDefault="00E25718" w:rsidP="005363D7">
            <w:pPr>
              <w:ind w:left="306" w:hanging="306"/>
              <w:jc w:val="both"/>
              <w:rPr>
                <w:rFonts w:ascii="Calibri" w:eastAsiaTheme="minorHAnsi" w:hAnsi="Calibri" w:cs="Calibri"/>
                <w:b/>
                <w:color w:val="0070C0"/>
                <w:sz w:val="22"/>
                <w:szCs w:val="22"/>
                <w:lang w:val="es-CL" w:eastAsia="en-US"/>
              </w:rPr>
            </w:pPr>
          </w:p>
          <w:p w:rsidR="00E25718" w:rsidRDefault="00E25718" w:rsidP="005363D7">
            <w:pPr>
              <w:ind w:left="306" w:hanging="306"/>
              <w:jc w:val="both"/>
              <w:rPr>
                <w:rFonts w:ascii="Calibri" w:eastAsiaTheme="minorHAnsi" w:hAnsi="Calibri" w:cs="Calibri"/>
                <w:b/>
                <w:color w:val="0070C0"/>
                <w:sz w:val="22"/>
                <w:szCs w:val="22"/>
                <w:lang w:val="es-CL" w:eastAsia="en-US"/>
              </w:rPr>
            </w:pPr>
          </w:p>
          <w:p w:rsidR="00E25718" w:rsidRPr="0004696E" w:rsidRDefault="00E25718" w:rsidP="005363D7">
            <w:pPr>
              <w:ind w:left="306" w:hanging="306"/>
              <w:jc w:val="both"/>
              <w:rPr>
                <w:rFonts w:ascii="Calibri" w:eastAsiaTheme="minorHAnsi" w:hAnsi="Calibri" w:cs="Calibri"/>
                <w:b/>
                <w:color w:val="0070C0"/>
                <w:sz w:val="22"/>
                <w:szCs w:val="22"/>
                <w:lang w:val="es-CL" w:eastAsia="en-US"/>
              </w:rPr>
            </w:pPr>
          </w:p>
        </w:tc>
        <w:tc>
          <w:tcPr>
            <w:tcW w:w="5028" w:type="dxa"/>
          </w:tcPr>
          <w:p w:rsidR="00652C01" w:rsidRPr="0004696E" w:rsidRDefault="00652C01" w:rsidP="00E25718">
            <w:pPr>
              <w:pStyle w:val="Prrafodelista"/>
              <w:ind w:left="243"/>
              <w:jc w:val="both"/>
              <w:rPr>
                <w:rFonts w:ascii="Calibri" w:eastAsiaTheme="minorHAnsi" w:hAnsi="Calibri" w:cs="Calibri"/>
                <w:b/>
                <w:color w:val="0070C0"/>
                <w:sz w:val="22"/>
                <w:szCs w:val="22"/>
                <w:lang w:val="es-CL" w:eastAsia="en-US"/>
              </w:rPr>
            </w:pPr>
          </w:p>
        </w:tc>
      </w:tr>
    </w:tbl>
    <w:p w:rsidR="00652C01" w:rsidRDefault="00652C01" w:rsidP="00652C01">
      <w:pPr>
        <w:jc w:val="both"/>
        <w:rPr>
          <w:rFonts w:ascii="Calibri" w:eastAsiaTheme="minorHAnsi" w:hAnsi="Calibri" w:cs="Calibri"/>
          <w:color w:val="404040"/>
          <w:sz w:val="22"/>
          <w:szCs w:val="22"/>
          <w:lang w:val="es-CL" w:eastAsia="en-US"/>
        </w:rPr>
      </w:pPr>
    </w:p>
    <w:p w:rsidR="00652C01" w:rsidRDefault="00652C01" w:rsidP="00652C01">
      <w:pPr>
        <w:jc w:val="both"/>
        <w:rPr>
          <w:rFonts w:ascii="Calibri" w:eastAsiaTheme="minorHAnsi" w:hAnsi="Calibri" w:cs="Calibri"/>
          <w:color w:val="404040"/>
          <w:sz w:val="22"/>
          <w:szCs w:val="22"/>
          <w:lang w:val="es-CL" w:eastAsia="en-US"/>
        </w:rPr>
      </w:pPr>
      <w:r w:rsidRPr="00D60305">
        <w:rPr>
          <w:rFonts w:ascii="Calibri" w:eastAsiaTheme="minorHAnsi" w:hAnsi="Calibri" w:cs="Calibri"/>
          <w:b/>
          <w:sz w:val="22"/>
          <w:szCs w:val="22"/>
          <w:lang w:val="es-CL" w:eastAsia="en-US"/>
        </w:rPr>
        <w:t xml:space="preserve">ACTIVIDAD </w:t>
      </w:r>
      <w:r>
        <w:rPr>
          <w:rFonts w:ascii="Calibri" w:eastAsiaTheme="minorHAnsi" w:hAnsi="Calibri" w:cs="Calibri"/>
          <w:b/>
          <w:sz w:val="22"/>
          <w:szCs w:val="22"/>
          <w:lang w:val="es-CL" w:eastAsia="en-US"/>
        </w:rPr>
        <w:t>6</w:t>
      </w:r>
      <w:r w:rsidRPr="00D60305">
        <w:rPr>
          <w:rFonts w:ascii="Calibri" w:eastAsiaTheme="minorHAnsi" w:hAnsi="Calibri" w:cs="Calibri"/>
          <w:b/>
          <w:sz w:val="22"/>
          <w:szCs w:val="22"/>
          <w:lang w:val="es-CL" w:eastAsia="en-US"/>
        </w:rPr>
        <w:t>:</w:t>
      </w:r>
      <w:r>
        <w:rPr>
          <w:rFonts w:ascii="Calibri" w:eastAsiaTheme="minorHAnsi" w:hAnsi="Calibri" w:cs="Calibri"/>
          <w:sz w:val="22"/>
          <w:szCs w:val="22"/>
          <w:lang w:val="es-CL" w:eastAsia="en-US"/>
        </w:rPr>
        <w:t xml:space="preserve">  Como pudimos observar, </w:t>
      </w:r>
      <w:r w:rsidRPr="00AA4C85">
        <w:rPr>
          <w:rFonts w:ascii="Calibri" w:eastAsiaTheme="minorHAnsi" w:hAnsi="Calibri" w:cs="Calibri"/>
          <w:sz w:val="22"/>
          <w:szCs w:val="22"/>
          <w:lang w:val="es-CL" w:eastAsia="en-US"/>
        </w:rPr>
        <w:t>la distinción entre lo multi- y lo pluri- es sutil y mínima</w:t>
      </w:r>
      <w:r>
        <w:rPr>
          <w:rFonts w:ascii="Calibri" w:eastAsiaTheme="minorHAnsi" w:hAnsi="Calibri" w:cs="Calibri"/>
          <w:sz w:val="22"/>
          <w:szCs w:val="22"/>
          <w:lang w:val="es-CL" w:eastAsia="en-US"/>
        </w:rPr>
        <w:t>, surgiendo entre ellas el concepto de Interculturalidad</w:t>
      </w:r>
      <w:r w:rsidR="0004696E">
        <w:rPr>
          <w:rFonts w:ascii="Calibri" w:eastAsiaTheme="minorHAnsi" w:hAnsi="Calibri" w:cs="Calibri"/>
          <w:sz w:val="22"/>
          <w:szCs w:val="22"/>
          <w:lang w:val="es-CL" w:eastAsia="en-US"/>
        </w:rPr>
        <w:t>. Responda la siguiente pregunta en el recuadro en blanco.</w:t>
      </w:r>
      <w:r>
        <w:rPr>
          <w:rFonts w:ascii="Calibri" w:eastAsiaTheme="minorHAnsi" w:hAnsi="Calibri" w:cs="Calibri"/>
          <w:sz w:val="22"/>
          <w:szCs w:val="22"/>
          <w:lang w:val="es-CL" w:eastAsia="en-US"/>
        </w:rPr>
        <w:t xml:space="preserve"> (</w:t>
      </w:r>
      <w:r w:rsidRPr="00350E69">
        <w:rPr>
          <w:rFonts w:ascii="Calibri" w:eastAsiaTheme="minorHAnsi" w:hAnsi="Calibri" w:cs="Calibri"/>
          <w:b/>
          <w:sz w:val="22"/>
          <w:szCs w:val="22"/>
          <w:lang w:val="es-CL" w:eastAsia="en-US"/>
        </w:rPr>
        <w:t>6 puntos).</w:t>
      </w:r>
    </w:p>
    <w:tbl>
      <w:tblPr>
        <w:tblStyle w:val="Tablaconcuadrcula"/>
        <w:tblW w:w="0" w:type="auto"/>
        <w:tblLook w:val="04A0" w:firstRow="1" w:lastRow="0" w:firstColumn="1" w:lastColumn="0" w:noHBand="0" w:noVBand="1"/>
      </w:tblPr>
      <w:tblGrid>
        <w:gridCol w:w="10055"/>
      </w:tblGrid>
      <w:tr w:rsidR="00652C01" w:rsidTr="005363D7">
        <w:tc>
          <w:tcPr>
            <w:tcW w:w="10055" w:type="dxa"/>
          </w:tcPr>
          <w:p w:rsidR="00652C01" w:rsidRPr="00346DD9" w:rsidRDefault="00652C01" w:rsidP="005363D7">
            <w:pPr>
              <w:jc w:val="center"/>
              <w:rPr>
                <w:rFonts w:ascii="Calibri" w:eastAsiaTheme="minorHAnsi" w:hAnsi="Calibri" w:cs="Calibri"/>
                <w:b/>
                <w:color w:val="404040"/>
                <w:sz w:val="22"/>
                <w:szCs w:val="22"/>
                <w:lang w:val="es-CL" w:eastAsia="en-US"/>
              </w:rPr>
            </w:pPr>
            <w:r w:rsidRPr="00346DD9">
              <w:rPr>
                <w:rFonts w:ascii="Calibri" w:eastAsiaTheme="minorHAnsi" w:hAnsi="Calibri" w:cs="Calibri"/>
                <w:b/>
                <w:color w:val="000000" w:themeColor="text1"/>
                <w:sz w:val="22"/>
                <w:szCs w:val="22"/>
                <w:lang w:val="es-CL" w:eastAsia="en-US"/>
              </w:rPr>
              <w:t xml:space="preserve">¿Qué </w:t>
            </w:r>
            <w:r>
              <w:rPr>
                <w:rFonts w:ascii="Calibri" w:eastAsiaTheme="minorHAnsi" w:hAnsi="Calibri" w:cs="Calibri"/>
                <w:b/>
                <w:color w:val="000000" w:themeColor="text1"/>
                <w:sz w:val="22"/>
                <w:szCs w:val="22"/>
                <w:lang w:val="es-CL" w:eastAsia="en-US"/>
              </w:rPr>
              <w:t>elementos D</w:t>
            </w:r>
            <w:r w:rsidRPr="00346DD9">
              <w:rPr>
                <w:rFonts w:ascii="Calibri" w:eastAsiaTheme="minorHAnsi" w:hAnsi="Calibri" w:cs="Calibri"/>
                <w:b/>
                <w:color w:val="000000" w:themeColor="text1"/>
                <w:sz w:val="22"/>
                <w:szCs w:val="22"/>
                <w:lang w:val="es-CL" w:eastAsia="en-US"/>
              </w:rPr>
              <w:t>efinen y Caracterizan la Interculturalidad?</w:t>
            </w:r>
          </w:p>
        </w:tc>
      </w:tr>
      <w:tr w:rsidR="00652C01" w:rsidTr="005363D7">
        <w:trPr>
          <w:trHeight w:val="2437"/>
        </w:trPr>
        <w:tc>
          <w:tcPr>
            <w:tcW w:w="10055" w:type="dxa"/>
          </w:tcPr>
          <w:p w:rsidR="00652C01" w:rsidRDefault="00652C01" w:rsidP="005363D7">
            <w:pPr>
              <w:jc w:val="both"/>
              <w:rPr>
                <w:rFonts w:ascii="Calibri" w:eastAsiaTheme="minorHAnsi" w:hAnsi="Calibri" w:cs="Calibri"/>
                <w:b/>
                <w:color w:val="0070C0"/>
                <w:sz w:val="22"/>
                <w:szCs w:val="22"/>
                <w:lang w:val="es-CL" w:eastAsia="en-US"/>
              </w:rPr>
            </w:pPr>
          </w:p>
          <w:p w:rsidR="00E25718" w:rsidRDefault="00E25718" w:rsidP="005363D7">
            <w:pPr>
              <w:jc w:val="both"/>
              <w:rPr>
                <w:rFonts w:ascii="Calibri" w:eastAsiaTheme="minorHAnsi" w:hAnsi="Calibri" w:cs="Calibri"/>
                <w:b/>
                <w:color w:val="0070C0"/>
                <w:sz w:val="22"/>
                <w:szCs w:val="22"/>
                <w:lang w:val="es-CL" w:eastAsia="en-US"/>
              </w:rPr>
            </w:pPr>
          </w:p>
          <w:p w:rsidR="00E25718" w:rsidRDefault="00E25718" w:rsidP="005363D7">
            <w:pPr>
              <w:jc w:val="both"/>
              <w:rPr>
                <w:rFonts w:ascii="Calibri" w:eastAsiaTheme="minorHAnsi" w:hAnsi="Calibri" w:cs="Calibri"/>
                <w:b/>
                <w:color w:val="0070C0"/>
                <w:sz w:val="22"/>
                <w:szCs w:val="22"/>
                <w:lang w:val="es-CL" w:eastAsia="en-US"/>
              </w:rPr>
            </w:pPr>
          </w:p>
          <w:p w:rsidR="00E25718" w:rsidRDefault="00E25718" w:rsidP="005363D7">
            <w:pPr>
              <w:jc w:val="both"/>
              <w:rPr>
                <w:rFonts w:ascii="Calibri" w:eastAsiaTheme="minorHAnsi" w:hAnsi="Calibri" w:cs="Calibri"/>
                <w:b/>
                <w:color w:val="0070C0"/>
                <w:sz w:val="22"/>
                <w:szCs w:val="22"/>
                <w:lang w:val="es-CL" w:eastAsia="en-US"/>
              </w:rPr>
            </w:pPr>
          </w:p>
          <w:p w:rsidR="00E25718" w:rsidRDefault="00E25718" w:rsidP="005363D7">
            <w:pPr>
              <w:jc w:val="both"/>
              <w:rPr>
                <w:rFonts w:ascii="Calibri" w:eastAsiaTheme="minorHAnsi" w:hAnsi="Calibri" w:cs="Calibri"/>
                <w:b/>
                <w:color w:val="0070C0"/>
                <w:sz w:val="22"/>
                <w:szCs w:val="22"/>
                <w:lang w:val="es-CL" w:eastAsia="en-US"/>
              </w:rPr>
            </w:pPr>
          </w:p>
          <w:p w:rsidR="00E25718" w:rsidRDefault="00E25718" w:rsidP="005363D7">
            <w:pPr>
              <w:jc w:val="both"/>
              <w:rPr>
                <w:rFonts w:ascii="Calibri" w:eastAsiaTheme="minorHAnsi" w:hAnsi="Calibri" w:cs="Calibri"/>
                <w:b/>
                <w:color w:val="0070C0"/>
                <w:sz w:val="22"/>
                <w:szCs w:val="22"/>
                <w:lang w:val="es-CL" w:eastAsia="en-US"/>
              </w:rPr>
            </w:pPr>
          </w:p>
          <w:p w:rsidR="00E25718" w:rsidRDefault="00E25718" w:rsidP="005363D7">
            <w:pPr>
              <w:jc w:val="both"/>
              <w:rPr>
                <w:rFonts w:ascii="Calibri" w:eastAsiaTheme="minorHAnsi" w:hAnsi="Calibri" w:cs="Calibri"/>
                <w:b/>
                <w:color w:val="0070C0"/>
                <w:sz w:val="22"/>
                <w:szCs w:val="22"/>
                <w:lang w:val="es-CL" w:eastAsia="en-US"/>
              </w:rPr>
            </w:pPr>
          </w:p>
          <w:p w:rsidR="00E25718" w:rsidRDefault="00E25718" w:rsidP="005363D7">
            <w:pPr>
              <w:jc w:val="both"/>
              <w:rPr>
                <w:rFonts w:ascii="Calibri" w:eastAsiaTheme="minorHAnsi" w:hAnsi="Calibri" w:cs="Calibri"/>
                <w:b/>
                <w:color w:val="0070C0"/>
                <w:sz w:val="22"/>
                <w:szCs w:val="22"/>
                <w:lang w:val="es-CL" w:eastAsia="en-US"/>
              </w:rPr>
            </w:pPr>
          </w:p>
          <w:p w:rsidR="00E25718" w:rsidRDefault="00E25718" w:rsidP="005363D7">
            <w:pPr>
              <w:jc w:val="both"/>
              <w:rPr>
                <w:rFonts w:ascii="Calibri" w:eastAsiaTheme="minorHAnsi" w:hAnsi="Calibri" w:cs="Calibri"/>
                <w:b/>
                <w:color w:val="0070C0"/>
                <w:sz w:val="22"/>
                <w:szCs w:val="22"/>
                <w:lang w:val="es-CL" w:eastAsia="en-US"/>
              </w:rPr>
            </w:pPr>
          </w:p>
          <w:p w:rsidR="00E25718" w:rsidRDefault="00E25718" w:rsidP="005363D7">
            <w:pPr>
              <w:jc w:val="both"/>
              <w:rPr>
                <w:rFonts w:ascii="Calibri" w:eastAsiaTheme="minorHAnsi" w:hAnsi="Calibri" w:cs="Calibri"/>
                <w:b/>
                <w:color w:val="0070C0"/>
                <w:sz w:val="22"/>
                <w:szCs w:val="22"/>
                <w:lang w:val="es-CL" w:eastAsia="en-US"/>
              </w:rPr>
            </w:pPr>
          </w:p>
          <w:p w:rsidR="00E25718" w:rsidRDefault="00E25718" w:rsidP="005363D7">
            <w:pPr>
              <w:jc w:val="both"/>
              <w:rPr>
                <w:rFonts w:ascii="Calibri" w:eastAsiaTheme="minorHAnsi" w:hAnsi="Calibri" w:cs="Calibri"/>
                <w:b/>
                <w:color w:val="0070C0"/>
                <w:sz w:val="22"/>
                <w:szCs w:val="22"/>
                <w:lang w:val="es-CL" w:eastAsia="en-US"/>
              </w:rPr>
            </w:pPr>
          </w:p>
          <w:p w:rsidR="00E25718" w:rsidRPr="0004696E" w:rsidRDefault="00E25718" w:rsidP="005363D7">
            <w:pPr>
              <w:jc w:val="both"/>
              <w:rPr>
                <w:rFonts w:ascii="Calibri" w:eastAsiaTheme="minorHAnsi" w:hAnsi="Calibri" w:cs="Calibri"/>
                <w:b/>
                <w:color w:val="0070C0"/>
                <w:sz w:val="22"/>
                <w:szCs w:val="22"/>
                <w:lang w:val="es-CL" w:eastAsia="en-US"/>
              </w:rPr>
            </w:pPr>
          </w:p>
        </w:tc>
      </w:tr>
    </w:tbl>
    <w:p w:rsidR="00652C01" w:rsidRDefault="00652C01" w:rsidP="009343D5">
      <w:pPr>
        <w:jc w:val="both"/>
        <w:rPr>
          <w:rFonts w:ascii="Calibri" w:eastAsiaTheme="minorHAnsi" w:hAnsi="Calibri" w:cs="Calibri"/>
          <w:sz w:val="22"/>
          <w:szCs w:val="22"/>
          <w:lang w:val="es-CL" w:eastAsia="en-US"/>
        </w:rPr>
      </w:pPr>
    </w:p>
    <w:p w:rsidR="00645E42" w:rsidRDefault="00645E42" w:rsidP="00645E42">
      <w:pPr>
        <w:pStyle w:val="Prrafodelista"/>
        <w:numPr>
          <w:ilvl w:val="0"/>
          <w:numId w:val="3"/>
        </w:numPr>
        <w:tabs>
          <w:tab w:val="left" w:pos="2280"/>
        </w:tabs>
        <w:ind w:left="426" w:hanging="426"/>
        <w:jc w:val="both"/>
        <w:rPr>
          <w:rFonts w:asciiTheme="minorHAnsi" w:hAnsiTheme="minorHAnsi" w:cstheme="minorHAnsi"/>
          <w:b/>
          <w:sz w:val="22"/>
          <w:szCs w:val="22"/>
        </w:rPr>
      </w:pPr>
      <w:r>
        <w:rPr>
          <w:rFonts w:asciiTheme="minorHAnsi" w:hAnsiTheme="minorHAnsi" w:cstheme="minorHAnsi"/>
          <w:b/>
          <w:sz w:val="22"/>
          <w:szCs w:val="22"/>
        </w:rPr>
        <w:t xml:space="preserve">¿Usted </w:t>
      </w:r>
      <w:r w:rsidRPr="00580A3C">
        <w:rPr>
          <w:rFonts w:asciiTheme="minorHAnsi" w:hAnsiTheme="minorHAnsi" w:cstheme="minorHAnsi"/>
          <w:b/>
          <w:sz w:val="22"/>
          <w:szCs w:val="22"/>
        </w:rPr>
        <w:t>requirió de ayuda (documentos, personas, internet</w:t>
      </w:r>
      <w:r>
        <w:rPr>
          <w:rFonts w:asciiTheme="minorHAnsi" w:hAnsiTheme="minorHAnsi" w:cstheme="minorHAnsi"/>
          <w:b/>
          <w:sz w:val="22"/>
          <w:szCs w:val="22"/>
        </w:rPr>
        <w:t>) para realizar las actividades?</w:t>
      </w:r>
    </w:p>
    <w:p w:rsidR="00645E42" w:rsidRDefault="00645E42" w:rsidP="00645E42">
      <w:pPr>
        <w:tabs>
          <w:tab w:val="left" w:pos="2280"/>
        </w:tabs>
        <w:ind w:left="426" w:hanging="426"/>
        <w:jc w:val="both"/>
        <w:rPr>
          <w:rFonts w:asciiTheme="minorHAnsi" w:hAnsiTheme="minorHAnsi" w:cstheme="minorHAnsi"/>
          <w:b/>
          <w:sz w:val="22"/>
          <w:szCs w:val="22"/>
        </w:rPr>
      </w:pPr>
      <w:r>
        <w:rPr>
          <w:rFonts w:asciiTheme="minorHAnsi" w:hAnsiTheme="minorHAnsi" w:cstheme="minorHAnsi"/>
          <w:b/>
          <w:sz w:val="22"/>
          <w:szCs w:val="22"/>
        </w:rPr>
        <w:t>__________________________________________________________________________________________</w:t>
      </w:r>
    </w:p>
    <w:p w:rsidR="00645E42" w:rsidRDefault="00645E42" w:rsidP="00645E42">
      <w:pPr>
        <w:pStyle w:val="Prrafodelista"/>
        <w:numPr>
          <w:ilvl w:val="0"/>
          <w:numId w:val="3"/>
        </w:numPr>
        <w:tabs>
          <w:tab w:val="left" w:pos="2280"/>
        </w:tabs>
        <w:ind w:left="426" w:hanging="426"/>
        <w:jc w:val="both"/>
        <w:rPr>
          <w:rFonts w:asciiTheme="minorHAnsi" w:hAnsiTheme="minorHAnsi" w:cstheme="minorHAnsi"/>
          <w:b/>
          <w:sz w:val="22"/>
          <w:szCs w:val="22"/>
        </w:rPr>
      </w:pPr>
      <w:r>
        <w:rPr>
          <w:rFonts w:asciiTheme="minorHAnsi" w:hAnsiTheme="minorHAnsi" w:cstheme="minorHAnsi"/>
          <w:b/>
          <w:sz w:val="22"/>
          <w:szCs w:val="22"/>
        </w:rPr>
        <w:t>¿Q</w:t>
      </w:r>
      <w:r w:rsidRPr="00580A3C">
        <w:rPr>
          <w:rFonts w:asciiTheme="minorHAnsi" w:hAnsiTheme="minorHAnsi" w:cstheme="minorHAnsi"/>
          <w:b/>
          <w:sz w:val="22"/>
          <w:szCs w:val="22"/>
        </w:rPr>
        <w:t>ué actividades le representaro</w:t>
      </w:r>
      <w:r>
        <w:rPr>
          <w:rFonts w:asciiTheme="minorHAnsi" w:hAnsiTheme="minorHAnsi" w:cstheme="minorHAnsi"/>
          <w:b/>
          <w:sz w:val="22"/>
          <w:szCs w:val="22"/>
        </w:rPr>
        <w:t>n problemas para su realización?</w:t>
      </w:r>
    </w:p>
    <w:p w:rsidR="00645E42" w:rsidRDefault="00645E42" w:rsidP="00645E42">
      <w:pPr>
        <w:tabs>
          <w:tab w:val="left" w:pos="1920"/>
        </w:tabs>
        <w:ind w:left="426" w:hanging="426"/>
        <w:jc w:val="both"/>
        <w:rPr>
          <w:rFonts w:asciiTheme="minorHAnsi" w:hAnsiTheme="minorHAnsi" w:cstheme="minorHAnsi"/>
          <w:b/>
          <w:sz w:val="22"/>
          <w:szCs w:val="22"/>
        </w:rPr>
      </w:pPr>
      <w:r>
        <w:rPr>
          <w:rFonts w:asciiTheme="minorHAnsi" w:hAnsiTheme="minorHAnsi" w:cstheme="minorHAnsi"/>
          <w:b/>
          <w:sz w:val="22"/>
          <w:szCs w:val="22"/>
        </w:rPr>
        <w:t>__________________________________________________________________________________________</w:t>
      </w:r>
      <w:r>
        <w:rPr>
          <w:rFonts w:asciiTheme="minorHAnsi" w:hAnsiTheme="minorHAnsi" w:cstheme="minorHAnsi"/>
          <w:b/>
          <w:sz w:val="22"/>
          <w:szCs w:val="22"/>
        </w:rPr>
        <w:tab/>
      </w:r>
    </w:p>
    <w:p w:rsidR="00645E42" w:rsidRDefault="00645E42" w:rsidP="00645E42">
      <w:pPr>
        <w:pStyle w:val="Prrafodelista"/>
        <w:numPr>
          <w:ilvl w:val="0"/>
          <w:numId w:val="3"/>
        </w:numPr>
        <w:tabs>
          <w:tab w:val="left" w:pos="2280"/>
        </w:tabs>
        <w:ind w:left="426" w:hanging="426"/>
        <w:jc w:val="both"/>
        <w:rPr>
          <w:rFonts w:asciiTheme="minorHAnsi" w:hAnsiTheme="minorHAnsi" w:cstheme="minorHAnsi"/>
          <w:b/>
          <w:sz w:val="22"/>
          <w:szCs w:val="22"/>
        </w:rPr>
      </w:pPr>
      <w:r w:rsidRPr="00580A3C">
        <w:rPr>
          <w:rFonts w:asciiTheme="minorHAnsi" w:hAnsiTheme="minorHAnsi" w:cstheme="minorHAnsi"/>
          <w:b/>
          <w:sz w:val="22"/>
          <w:szCs w:val="22"/>
        </w:rPr>
        <w:t xml:space="preserve">¿Qué </w:t>
      </w:r>
      <w:r>
        <w:rPr>
          <w:rFonts w:asciiTheme="minorHAnsi" w:hAnsiTheme="minorHAnsi" w:cstheme="minorHAnsi"/>
          <w:b/>
          <w:sz w:val="22"/>
          <w:szCs w:val="22"/>
        </w:rPr>
        <w:t xml:space="preserve">opina con </w:t>
      </w:r>
      <w:r w:rsidRPr="00580A3C">
        <w:rPr>
          <w:rFonts w:asciiTheme="minorHAnsi" w:hAnsiTheme="minorHAnsi" w:cstheme="minorHAnsi"/>
          <w:b/>
          <w:sz w:val="22"/>
          <w:szCs w:val="22"/>
        </w:rPr>
        <w:t>respecto</w:t>
      </w:r>
      <w:r>
        <w:rPr>
          <w:rFonts w:asciiTheme="minorHAnsi" w:hAnsiTheme="minorHAnsi" w:cstheme="minorHAnsi"/>
          <w:b/>
          <w:sz w:val="22"/>
          <w:szCs w:val="22"/>
        </w:rPr>
        <w:t xml:space="preserve"> del material entregado?</w:t>
      </w:r>
    </w:p>
    <w:p w:rsidR="00645E42" w:rsidRDefault="00645E42" w:rsidP="00645E42">
      <w:pPr>
        <w:tabs>
          <w:tab w:val="left" w:pos="2280"/>
        </w:tabs>
        <w:ind w:left="426" w:hanging="426"/>
        <w:jc w:val="both"/>
        <w:rPr>
          <w:rFonts w:asciiTheme="minorHAnsi" w:hAnsiTheme="minorHAnsi" w:cstheme="minorHAnsi"/>
          <w:b/>
          <w:sz w:val="22"/>
          <w:szCs w:val="22"/>
        </w:rPr>
      </w:pPr>
      <w:r>
        <w:rPr>
          <w:rFonts w:asciiTheme="minorHAnsi" w:hAnsiTheme="minorHAnsi" w:cstheme="minorHAnsi"/>
          <w:b/>
          <w:sz w:val="22"/>
          <w:szCs w:val="22"/>
        </w:rPr>
        <w:t>__________________________________________________________________________________________</w:t>
      </w:r>
    </w:p>
    <w:p w:rsidR="00645E42" w:rsidRPr="00580A3C" w:rsidRDefault="00645E42" w:rsidP="00645E42">
      <w:pPr>
        <w:pStyle w:val="Prrafodelista"/>
        <w:numPr>
          <w:ilvl w:val="0"/>
          <w:numId w:val="3"/>
        </w:numPr>
        <w:tabs>
          <w:tab w:val="left" w:pos="2280"/>
        </w:tabs>
        <w:ind w:left="426" w:hanging="426"/>
        <w:jc w:val="both"/>
        <w:rPr>
          <w:rFonts w:asciiTheme="minorHAnsi" w:hAnsiTheme="minorHAnsi" w:cstheme="minorHAnsi"/>
          <w:b/>
          <w:sz w:val="22"/>
          <w:szCs w:val="22"/>
        </w:rPr>
      </w:pPr>
      <w:r w:rsidRPr="00580A3C">
        <w:rPr>
          <w:rFonts w:asciiTheme="minorHAnsi" w:hAnsiTheme="minorHAnsi" w:cstheme="minorHAnsi"/>
          <w:b/>
          <w:sz w:val="22"/>
          <w:szCs w:val="22"/>
        </w:rPr>
        <w:t>¿</w:t>
      </w:r>
      <w:r>
        <w:rPr>
          <w:rFonts w:asciiTheme="minorHAnsi" w:hAnsiTheme="minorHAnsi" w:cstheme="minorHAnsi"/>
          <w:b/>
          <w:sz w:val="22"/>
          <w:szCs w:val="22"/>
        </w:rPr>
        <w:t>Sus</w:t>
      </w:r>
      <w:r w:rsidRPr="00580A3C">
        <w:rPr>
          <w:rFonts w:asciiTheme="minorHAnsi" w:hAnsiTheme="minorHAnsi" w:cstheme="minorHAnsi"/>
          <w:b/>
          <w:sz w:val="22"/>
          <w:szCs w:val="22"/>
        </w:rPr>
        <w:t xml:space="preserve"> apoderados han participado o conocido</w:t>
      </w:r>
      <w:r>
        <w:rPr>
          <w:rFonts w:asciiTheme="minorHAnsi" w:hAnsiTheme="minorHAnsi" w:cstheme="minorHAnsi"/>
          <w:b/>
          <w:sz w:val="22"/>
          <w:szCs w:val="22"/>
        </w:rPr>
        <w:t xml:space="preserve"> el trabajo que está realizando?</w:t>
      </w:r>
    </w:p>
    <w:p w:rsidR="00645E42" w:rsidRDefault="00645E42" w:rsidP="00645E42">
      <w:pPr>
        <w:tabs>
          <w:tab w:val="left" w:pos="2280"/>
        </w:tabs>
        <w:ind w:left="426" w:hanging="426"/>
        <w:jc w:val="both"/>
        <w:rPr>
          <w:rFonts w:asciiTheme="minorHAnsi" w:hAnsiTheme="minorHAnsi" w:cstheme="minorHAnsi"/>
          <w:b/>
          <w:sz w:val="22"/>
          <w:szCs w:val="22"/>
        </w:rPr>
      </w:pPr>
      <w:r>
        <w:rPr>
          <w:rFonts w:asciiTheme="minorHAnsi" w:hAnsiTheme="minorHAnsi" w:cstheme="minorHAnsi"/>
          <w:b/>
          <w:sz w:val="22"/>
          <w:szCs w:val="22"/>
        </w:rPr>
        <w:t>__________________________________________________________________________________________</w:t>
      </w:r>
    </w:p>
    <w:p w:rsidR="00645E42" w:rsidRDefault="00645E42" w:rsidP="00645E42">
      <w:pPr>
        <w:rPr>
          <w:rFonts w:asciiTheme="minorHAnsi" w:hAnsiTheme="minorHAnsi" w:cstheme="minorHAnsi"/>
          <w:b/>
        </w:rPr>
      </w:pPr>
    </w:p>
    <w:sectPr w:rsidR="00645E42" w:rsidSect="00FB0724">
      <w:footerReference w:type="default" r:id="rId9"/>
      <w:pgSz w:w="12240" w:h="15840" w:code="1"/>
      <w:pgMar w:top="851" w:right="1041" w:bottom="39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50F" w:rsidRDefault="0029250F" w:rsidP="00580A3C">
      <w:r>
        <w:separator/>
      </w:r>
    </w:p>
  </w:endnote>
  <w:endnote w:type="continuationSeparator" w:id="0">
    <w:p w:rsidR="0029250F" w:rsidRDefault="0029250F" w:rsidP="00580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5846355"/>
      <w:docPartObj>
        <w:docPartGallery w:val="Page Numbers (Bottom of Page)"/>
        <w:docPartUnique/>
      </w:docPartObj>
    </w:sdtPr>
    <w:sdtEndPr/>
    <w:sdtContent>
      <w:p w:rsidR="00580A3C" w:rsidRDefault="0060249F">
        <w:pPr>
          <w:pStyle w:val="Piedepgina"/>
          <w:jc w:val="center"/>
        </w:pPr>
        <w:r>
          <w:t>-</w:t>
        </w:r>
        <w:r w:rsidR="00580A3C">
          <w:fldChar w:fldCharType="begin"/>
        </w:r>
        <w:r w:rsidR="00580A3C">
          <w:instrText>PAGE   \* MERGEFORMAT</w:instrText>
        </w:r>
        <w:r w:rsidR="00580A3C">
          <w:fldChar w:fldCharType="separate"/>
        </w:r>
        <w:r w:rsidR="00D430F0" w:rsidRPr="00D430F0">
          <w:rPr>
            <w:noProof/>
            <w:lang w:val="es-ES"/>
          </w:rPr>
          <w:t>1</w:t>
        </w:r>
        <w:r w:rsidR="00580A3C">
          <w:fldChar w:fldCharType="end"/>
        </w:r>
        <w:r>
          <w:t>-</w:t>
        </w:r>
      </w:p>
    </w:sdtContent>
  </w:sdt>
  <w:p w:rsidR="00580A3C" w:rsidRDefault="00580A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50F" w:rsidRDefault="0029250F" w:rsidP="00580A3C">
      <w:r>
        <w:separator/>
      </w:r>
    </w:p>
  </w:footnote>
  <w:footnote w:type="continuationSeparator" w:id="0">
    <w:p w:rsidR="0029250F" w:rsidRDefault="0029250F" w:rsidP="00580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1E72"/>
    <w:multiLevelType w:val="hybridMultilevel"/>
    <w:tmpl w:val="65A26A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76A233B"/>
    <w:multiLevelType w:val="hybridMultilevel"/>
    <w:tmpl w:val="68760F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F68400F"/>
    <w:multiLevelType w:val="hybridMultilevel"/>
    <w:tmpl w:val="6150B8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649171C"/>
    <w:multiLevelType w:val="hybridMultilevel"/>
    <w:tmpl w:val="9760C7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EAE2203"/>
    <w:multiLevelType w:val="hybridMultilevel"/>
    <w:tmpl w:val="1B0615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4452455"/>
    <w:multiLevelType w:val="hybridMultilevel"/>
    <w:tmpl w:val="1876DD1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7F03246"/>
    <w:multiLevelType w:val="hybridMultilevel"/>
    <w:tmpl w:val="E06AD05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39FD6CC4"/>
    <w:multiLevelType w:val="hybridMultilevel"/>
    <w:tmpl w:val="F2CE4F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CF9533B"/>
    <w:multiLevelType w:val="hybridMultilevel"/>
    <w:tmpl w:val="4AA4F0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4208786A"/>
    <w:multiLevelType w:val="hybridMultilevel"/>
    <w:tmpl w:val="80A250B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45714FB0"/>
    <w:multiLevelType w:val="hybridMultilevel"/>
    <w:tmpl w:val="8EC82D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4B7C18A7"/>
    <w:multiLevelType w:val="hybridMultilevel"/>
    <w:tmpl w:val="D55810D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4D002ED0"/>
    <w:multiLevelType w:val="hybridMultilevel"/>
    <w:tmpl w:val="245058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F577C5D"/>
    <w:multiLevelType w:val="hybridMultilevel"/>
    <w:tmpl w:val="8F38F6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52F71D7A"/>
    <w:multiLevelType w:val="hybridMultilevel"/>
    <w:tmpl w:val="05DAEF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3440D38"/>
    <w:multiLevelType w:val="hybridMultilevel"/>
    <w:tmpl w:val="B7E8E0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3CE5F10"/>
    <w:multiLevelType w:val="hybridMultilevel"/>
    <w:tmpl w:val="4B6CDA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70639AE"/>
    <w:multiLevelType w:val="hybridMultilevel"/>
    <w:tmpl w:val="FD1269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5DDA382D"/>
    <w:multiLevelType w:val="hybridMultilevel"/>
    <w:tmpl w:val="85D48D0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5E855668"/>
    <w:multiLevelType w:val="hybridMultilevel"/>
    <w:tmpl w:val="24426BA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64EA2004"/>
    <w:multiLevelType w:val="hybridMultilevel"/>
    <w:tmpl w:val="427873E6"/>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21" w15:restartNumberingAfterBreak="0">
    <w:nsid w:val="6892080B"/>
    <w:multiLevelType w:val="hybridMultilevel"/>
    <w:tmpl w:val="5E76518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BAF6DD8"/>
    <w:multiLevelType w:val="hybridMultilevel"/>
    <w:tmpl w:val="A440C290"/>
    <w:lvl w:ilvl="0" w:tplc="340A000F">
      <w:start w:val="1"/>
      <w:numFmt w:val="decimal"/>
      <w:lvlText w:val="%1."/>
      <w:lvlJc w:val="left"/>
      <w:pPr>
        <w:ind w:left="1425" w:hanging="360"/>
      </w:pPr>
    </w:lvl>
    <w:lvl w:ilvl="1" w:tplc="340A0019" w:tentative="1">
      <w:start w:val="1"/>
      <w:numFmt w:val="lowerLetter"/>
      <w:lvlText w:val="%2."/>
      <w:lvlJc w:val="left"/>
      <w:pPr>
        <w:ind w:left="2145" w:hanging="360"/>
      </w:pPr>
    </w:lvl>
    <w:lvl w:ilvl="2" w:tplc="340A001B" w:tentative="1">
      <w:start w:val="1"/>
      <w:numFmt w:val="lowerRoman"/>
      <w:lvlText w:val="%3."/>
      <w:lvlJc w:val="right"/>
      <w:pPr>
        <w:ind w:left="2865" w:hanging="180"/>
      </w:pPr>
    </w:lvl>
    <w:lvl w:ilvl="3" w:tplc="340A000F" w:tentative="1">
      <w:start w:val="1"/>
      <w:numFmt w:val="decimal"/>
      <w:lvlText w:val="%4."/>
      <w:lvlJc w:val="left"/>
      <w:pPr>
        <w:ind w:left="3585" w:hanging="360"/>
      </w:pPr>
    </w:lvl>
    <w:lvl w:ilvl="4" w:tplc="340A0019" w:tentative="1">
      <w:start w:val="1"/>
      <w:numFmt w:val="lowerLetter"/>
      <w:lvlText w:val="%5."/>
      <w:lvlJc w:val="left"/>
      <w:pPr>
        <w:ind w:left="4305" w:hanging="360"/>
      </w:pPr>
    </w:lvl>
    <w:lvl w:ilvl="5" w:tplc="340A001B" w:tentative="1">
      <w:start w:val="1"/>
      <w:numFmt w:val="lowerRoman"/>
      <w:lvlText w:val="%6."/>
      <w:lvlJc w:val="right"/>
      <w:pPr>
        <w:ind w:left="5025" w:hanging="180"/>
      </w:pPr>
    </w:lvl>
    <w:lvl w:ilvl="6" w:tplc="340A000F" w:tentative="1">
      <w:start w:val="1"/>
      <w:numFmt w:val="decimal"/>
      <w:lvlText w:val="%7."/>
      <w:lvlJc w:val="left"/>
      <w:pPr>
        <w:ind w:left="5745" w:hanging="360"/>
      </w:pPr>
    </w:lvl>
    <w:lvl w:ilvl="7" w:tplc="340A0019" w:tentative="1">
      <w:start w:val="1"/>
      <w:numFmt w:val="lowerLetter"/>
      <w:lvlText w:val="%8."/>
      <w:lvlJc w:val="left"/>
      <w:pPr>
        <w:ind w:left="6465" w:hanging="360"/>
      </w:pPr>
    </w:lvl>
    <w:lvl w:ilvl="8" w:tplc="340A001B" w:tentative="1">
      <w:start w:val="1"/>
      <w:numFmt w:val="lowerRoman"/>
      <w:lvlText w:val="%9."/>
      <w:lvlJc w:val="right"/>
      <w:pPr>
        <w:ind w:left="7185" w:hanging="180"/>
      </w:pPr>
    </w:lvl>
  </w:abstractNum>
  <w:abstractNum w:abstractNumId="23" w15:restartNumberingAfterBreak="0">
    <w:nsid w:val="79E33DD2"/>
    <w:multiLevelType w:val="hybridMultilevel"/>
    <w:tmpl w:val="D51E71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7B2C241C"/>
    <w:multiLevelType w:val="hybridMultilevel"/>
    <w:tmpl w:val="096CDE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7CFF04F3"/>
    <w:multiLevelType w:val="hybridMultilevel"/>
    <w:tmpl w:val="2354B69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20"/>
  </w:num>
  <w:num w:numId="4">
    <w:abstractNumId w:val="23"/>
  </w:num>
  <w:num w:numId="5">
    <w:abstractNumId w:val="6"/>
  </w:num>
  <w:num w:numId="6">
    <w:abstractNumId w:val="24"/>
  </w:num>
  <w:num w:numId="7">
    <w:abstractNumId w:val="5"/>
  </w:num>
  <w:num w:numId="8">
    <w:abstractNumId w:val="17"/>
  </w:num>
  <w:num w:numId="9">
    <w:abstractNumId w:val="15"/>
  </w:num>
  <w:num w:numId="10">
    <w:abstractNumId w:val="11"/>
  </w:num>
  <w:num w:numId="11">
    <w:abstractNumId w:val="16"/>
  </w:num>
  <w:num w:numId="12">
    <w:abstractNumId w:val="2"/>
  </w:num>
  <w:num w:numId="13">
    <w:abstractNumId w:val="8"/>
  </w:num>
  <w:num w:numId="14">
    <w:abstractNumId w:val="18"/>
  </w:num>
  <w:num w:numId="15">
    <w:abstractNumId w:val="19"/>
  </w:num>
  <w:num w:numId="16">
    <w:abstractNumId w:val="25"/>
  </w:num>
  <w:num w:numId="17">
    <w:abstractNumId w:val="4"/>
  </w:num>
  <w:num w:numId="18">
    <w:abstractNumId w:val="10"/>
  </w:num>
  <w:num w:numId="19">
    <w:abstractNumId w:val="22"/>
  </w:num>
  <w:num w:numId="20">
    <w:abstractNumId w:val="3"/>
  </w:num>
  <w:num w:numId="21">
    <w:abstractNumId w:val="0"/>
  </w:num>
  <w:num w:numId="22">
    <w:abstractNumId w:val="12"/>
  </w:num>
  <w:num w:numId="23">
    <w:abstractNumId w:val="13"/>
  </w:num>
  <w:num w:numId="24">
    <w:abstractNumId w:val="7"/>
  </w:num>
  <w:num w:numId="25">
    <w:abstractNumId w:val="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ABC"/>
    <w:rsid w:val="00014D41"/>
    <w:rsid w:val="00030B47"/>
    <w:rsid w:val="0004696E"/>
    <w:rsid w:val="00072525"/>
    <w:rsid w:val="000F0ABC"/>
    <w:rsid w:val="0010103D"/>
    <w:rsid w:val="0017454A"/>
    <w:rsid w:val="001A4C88"/>
    <w:rsid w:val="001D5A2F"/>
    <w:rsid w:val="002020D6"/>
    <w:rsid w:val="00246F9F"/>
    <w:rsid w:val="00266938"/>
    <w:rsid w:val="0029250F"/>
    <w:rsid w:val="002E17FB"/>
    <w:rsid w:val="00304C0A"/>
    <w:rsid w:val="00350E69"/>
    <w:rsid w:val="00370CF0"/>
    <w:rsid w:val="00383115"/>
    <w:rsid w:val="00435B39"/>
    <w:rsid w:val="004366D5"/>
    <w:rsid w:val="00461740"/>
    <w:rsid w:val="00512BF3"/>
    <w:rsid w:val="00537606"/>
    <w:rsid w:val="005659AF"/>
    <w:rsid w:val="00580A3C"/>
    <w:rsid w:val="005A710A"/>
    <w:rsid w:val="005F2276"/>
    <w:rsid w:val="0060249F"/>
    <w:rsid w:val="00645E42"/>
    <w:rsid w:val="00652C01"/>
    <w:rsid w:val="006708B7"/>
    <w:rsid w:val="00681DE9"/>
    <w:rsid w:val="006A0A5F"/>
    <w:rsid w:val="006F3EB3"/>
    <w:rsid w:val="00757F26"/>
    <w:rsid w:val="007806DC"/>
    <w:rsid w:val="007A7AAE"/>
    <w:rsid w:val="0082158C"/>
    <w:rsid w:val="0083794B"/>
    <w:rsid w:val="008A05BA"/>
    <w:rsid w:val="009343D5"/>
    <w:rsid w:val="0093672C"/>
    <w:rsid w:val="009640A5"/>
    <w:rsid w:val="009A2F96"/>
    <w:rsid w:val="00A07FAE"/>
    <w:rsid w:val="00A16BCF"/>
    <w:rsid w:val="00A45AB6"/>
    <w:rsid w:val="00A558E1"/>
    <w:rsid w:val="00A903E6"/>
    <w:rsid w:val="00AB3921"/>
    <w:rsid w:val="00B46DD1"/>
    <w:rsid w:val="00B506AA"/>
    <w:rsid w:val="00B51F86"/>
    <w:rsid w:val="00C46C88"/>
    <w:rsid w:val="00C5183B"/>
    <w:rsid w:val="00CC3917"/>
    <w:rsid w:val="00CC52EA"/>
    <w:rsid w:val="00D430F0"/>
    <w:rsid w:val="00D54963"/>
    <w:rsid w:val="00D60305"/>
    <w:rsid w:val="00D65BAF"/>
    <w:rsid w:val="00D86D5C"/>
    <w:rsid w:val="00DD2B3C"/>
    <w:rsid w:val="00DE3128"/>
    <w:rsid w:val="00E25718"/>
    <w:rsid w:val="00E6350C"/>
    <w:rsid w:val="00E64A44"/>
    <w:rsid w:val="00E9695F"/>
    <w:rsid w:val="00EB7972"/>
    <w:rsid w:val="00F54EA5"/>
    <w:rsid w:val="00F92278"/>
    <w:rsid w:val="00FA2B76"/>
    <w:rsid w:val="00FB0724"/>
    <w:rsid w:val="00FE495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69D37"/>
  <w15:chartTrackingRefBased/>
  <w15:docId w15:val="{DC19D523-3C06-42DE-AC5B-1D0FA28D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0A5"/>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64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14D41"/>
    <w:pPr>
      <w:ind w:left="720"/>
      <w:contextualSpacing/>
    </w:pPr>
  </w:style>
  <w:style w:type="paragraph" w:styleId="Encabezado">
    <w:name w:val="header"/>
    <w:basedOn w:val="Normal"/>
    <w:link w:val="EncabezadoCar"/>
    <w:uiPriority w:val="99"/>
    <w:unhideWhenUsed/>
    <w:rsid w:val="00580A3C"/>
    <w:pPr>
      <w:tabs>
        <w:tab w:val="center" w:pos="4419"/>
        <w:tab w:val="right" w:pos="8838"/>
      </w:tabs>
    </w:pPr>
  </w:style>
  <w:style w:type="character" w:customStyle="1" w:styleId="EncabezadoCar">
    <w:name w:val="Encabezado Car"/>
    <w:basedOn w:val="Fuentedeprrafopredeter"/>
    <w:link w:val="Encabezado"/>
    <w:uiPriority w:val="99"/>
    <w:rsid w:val="00580A3C"/>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580A3C"/>
    <w:pPr>
      <w:tabs>
        <w:tab w:val="center" w:pos="4419"/>
        <w:tab w:val="right" w:pos="8838"/>
      </w:tabs>
    </w:pPr>
  </w:style>
  <w:style w:type="character" w:customStyle="1" w:styleId="PiedepginaCar">
    <w:name w:val="Pie de página Car"/>
    <w:basedOn w:val="Fuentedeprrafopredeter"/>
    <w:link w:val="Piedepgina"/>
    <w:uiPriority w:val="99"/>
    <w:rsid w:val="00580A3C"/>
    <w:rPr>
      <w:rFonts w:ascii="Times New Roman" w:eastAsia="Times New Roman" w:hAnsi="Times New Roman" w:cs="Times New Roman"/>
      <w:sz w:val="24"/>
      <w:szCs w:val="24"/>
      <w:lang w:val="es-ES_tradnl" w:eastAsia="es-ES_tradnl"/>
    </w:rPr>
  </w:style>
  <w:style w:type="character" w:styleId="Hipervnculo">
    <w:name w:val="Hyperlink"/>
    <w:basedOn w:val="Fuentedeprrafopredeter"/>
    <w:uiPriority w:val="99"/>
    <w:unhideWhenUsed/>
    <w:rsid w:val="00A558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F2EBA-FC6F-48B1-A662-8136107C6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1709</Words>
  <Characters>9401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Orellana R.</dc:creator>
  <cp:keywords/>
  <dc:description/>
  <cp:lastModifiedBy>José Orellana R.</cp:lastModifiedBy>
  <cp:revision>3</cp:revision>
  <dcterms:created xsi:type="dcterms:W3CDTF">2020-05-26T04:21:00Z</dcterms:created>
  <dcterms:modified xsi:type="dcterms:W3CDTF">2020-05-26T15:14:00Z</dcterms:modified>
</cp:coreProperties>
</file>