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10" w:rsidRPr="00B35E8E" w:rsidRDefault="00DD7E10" w:rsidP="00DD7E10">
      <w:pPr>
        <w:rPr>
          <w:szCs w:val="1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9CA1B0A" wp14:editId="097C4F70">
            <wp:simplePos x="0" y="0"/>
            <wp:positionH relativeFrom="column">
              <wp:posOffset>-563300</wp:posOffset>
            </wp:positionH>
            <wp:positionV relativeFrom="paragraph">
              <wp:posOffset>-402838</wp:posOffset>
            </wp:positionV>
            <wp:extent cx="496956" cy="727686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9" cy="73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AA6">
        <w:t xml:space="preserve">                                  </w:t>
      </w:r>
      <w:r w:rsidRPr="00430AA6">
        <w:rPr>
          <w:sz w:val="18"/>
          <w:szCs w:val="18"/>
        </w:rPr>
        <w:t xml:space="preserve"> </w:t>
      </w:r>
      <w:r w:rsidRPr="00B35E8E">
        <w:rPr>
          <w:szCs w:val="18"/>
        </w:rPr>
        <w:t xml:space="preserve"> </w:t>
      </w:r>
      <w:r w:rsidRPr="00B35E8E">
        <w:rPr>
          <w:b/>
          <w:szCs w:val="18"/>
        </w:rPr>
        <w:t>GUÍA DE APRENDIZAJE</w:t>
      </w:r>
      <w:r w:rsidRPr="00B35E8E">
        <w:rPr>
          <w:szCs w:val="18"/>
        </w:rPr>
        <w:t xml:space="preserve">   </w:t>
      </w:r>
      <w:r w:rsidRPr="00B35E8E">
        <w:rPr>
          <w:szCs w:val="18"/>
          <w:u w:val="single"/>
        </w:rPr>
        <w:t xml:space="preserve">LENGUA Y LITERATURA        TERCERO MEDIO  </w:t>
      </w:r>
      <w:r w:rsidRPr="00B35E8E">
        <w:rPr>
          <w:szCs w:val="18"/>
          <w:u w:val="single"/>
          <w:shd w:val="clear" w:color="auto" w:fill="FFFFFF" w:themeFill="background1"/>
        </w:rPr>
        <w:t xml:space="preserve">                      </w:t>
      </w:r>
      <w:r w:rsidRPr="00B35E8E">
        <w:rPr>
          <w:szCs w:val="18"/>
          <w:u w:val="single"/>
        </w:rPr>
        <w:t xml:space="preserve"> </w:t>
      </w:r>
      <w:r w:rsidRPr="00B35E8E">
        <w:rPr>
          <w:szCs w:val="18"/>
        </w:rPr>
        <w:t xml:space="preserve">  </w:t>
      </w:r>
    </w:p>
    <w:p w:rsidR="00DD7E10" w:rsidRPr="00B35E8E" w:rsidRDefault="00DD7E10" w:rsidP="00DD7E10">
      <w:pPr>
        <w:rPr>
          <w:szCs w:val="18"/>
        </w:rPr>
      </w:pPr>
      <w:r w:rsidRPr="00B35E8E">
        <w:rPr>
          <w:szCs w:val="18"/>
          <w:u w:val="single"/>
        </w:rPr>
        <w:t>DEPARTAMENTO DE LENGUAJE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D7E10" w:rsidRPr="00B35E8E" w:rsidTr="00544FF2">
        <w:tc>
          <w:tcPr>
            <w:tcW w:w="10201" w:type="dxa"/>
          </w:tcPr>
          <w:p w:rsidR="00DD7E10" w:rsidRDefault="00DD7E10" w:rsidP="00DD7E1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957672" w:rsidRPr="00957672" w:rsidRDefault="00957672" w:rsidP="00DD7E1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Estimado estudiante:</w:t>
            </w:r>
          </w:p>
          <w:p w:rsidR="00DD7E10" w:rsidRDefault="00957672" w:rsidP="00DD7E10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P</w:t>
            </w:r>
            <w:r w:rsidR="00DD7E10">
              <w:rPr>
                <w:rFonts w:ascii="Times New Roman" w:hAnsi="Times New Roman" w:cs="Times New Roman"/>
                <w:sz w:val="24"/>
                <w:szCs w:val="18"/>
              </w:rPr>
              <w:t>ara poder alcanzar los objetivos de aprendizaje de mejor manera, será necesario trabajar con tu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DD7E10">
              <w:rPr>
                <w:rFonts w:ascii="Times New Roman" w:hAnsi="Times New Roman" w:cs="Times New Roman"/>
                <w:sz w:val="24"/>
                <w:szCs w:val="18"/>
              </w:rPr>
              <w:t>texto de asignatura, por lo que esta guía te servirá como orientación para desarrollar las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DD7E10">
              <w:rPr>
                <w:rFonts w:ascii="Times New Roman" w:hAnsi="Times New Roman" w:cs="Times New Roman"/>
                <w:sz w:val="24"/>
                <w:szCs w:val="18"/>
              </w:rPr>
              <w:t>actividades.</w:t>
            </w:r>
          </w:p>
          <w:p w:rsidR="00DD7E10" w:rsidRPr="00B35E8E" w:rsidRDefault="00DD7E10" w:rsidP="00DD7E10">
            <w:pPr>
              <w:adjustRightInd w:val="0"/>
              <w:rPr>
                <w:rFonts w:cs="HelveticaNeueLTStd-Lt"/>
                <w:szCs w:val="18"/>
              </w:rPr>
            </w:pPr>
          </w:p>
          <w:p w:rsidR="00DD7E10" w:rsidRPr="00B35E8E" w:rsidRDefault="00DD7E10" w:rsidP="00DD7E10">
            <w:pPr>
              <w:rPr>
                <w:rFonts w:cs="HelveticaNeueLTStd-Lt"/>
                <w:b/>
                <w:color w:val="0000FF" w:themeColor="hyperlink"/>
                <w:szCs w:val="18"/>
                <w:u w:val="single"/>
              </w:rPr>
            </w:pPr>
            <w:r w:rsidRPr="00B35E8E">
              <w:rPr>
                <w:rFonts w:cs="HelveticaNeueLTStd-Lt"/>
                <w:b/>
                <w:szCs w:val="18"/>
                <w:u w:val="single"/>
              </w:rPr>
              <w:t>Envía tus respuestas y dudas al correo:</w:t>
            </w:r>
            <w:r w:rsidRPr="00B35E8E">
              <w:rPr>
                <w:szCs w:val="18"/>
              </w:rPr>
              <w:t xml:space="preserve"> Samuel.rap.sa@gmail.com</w:t>
            </w:r>
            <w:r w:rsidRPr="00B35E8E">
              <w:rPr>
                <w:rFonts w:cs="HelveticaNeueLTStd-Lt"/>
                <w:b/>
                <w:szCs w:val="18"/>
                <w:u w:val="single"/>
              </w:rPr>
              <w:t xml:space="preserve">  ________ Muchas gracias.</w:t>
            </w:r>
          </w:p>
        </w:tc>
      </w:tr>
    </w:tbl>
    <w:p w:rsidR="00DD7E10" w:rsidRPr="00B35E8E" w:rsidRDefault="00DD7E10" w:rsidP="00DD7E10">
      <w:pPr>
        <w:rPr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4"/>
        <w:gridCol w:w="7420"/>
      </w:tblGrid>
      <w:tr w:rsidR="00DD7E10" w:rsidRPr="00B35E8E" w:rsidTr="00544FF2">
        <w:tc>
          <w:tcPr>
            <w:tcW w:w="1696" w:type="dxa"/>
          </w:tcPr>
          <w:p w:rsidR="00DD7E10" w:rsidRPr="00B35E8E" w:rsidRDefault="00DD7E10" w:rsidP="00DD7E10">
            <w:pPr>
              <w:rPr>
                <w:szCs w:val="18"/>
              </w:rPr>
            </w:pPr>
            <w:r w:rsidRPr="00B35E8E">
              <w:rPr>
                <w:szCs w:val="18"/>
              </w:rPr>
              <w:t>Nombre</w:t>
            </w:r>
          </w:p>
        </w:tc>
        <w:tc>
          <w:tcPr>
            <w:tcW w:w="8505" w:type="dxa"/>
          </w:tcPr>
          <w:p w:rsidR="00DD7E10" w:rsidRPr="00B35E8E" w:rsidRDefault="00DD7E10" w:rsidP="00DD7E10">
            <w:pPr>
              <w:rPr>
                <w:szCs w:val="18"/>
              </w:rPr>
            </w:pPr>
          </w:p>
        </w:tc>
      </w:tr>
      <w:tr w:rsidR="00DD7E10" w:rsidRPr="00B35E8E" w:rsidTr="00544FF2">
        <w:tc>
          <w:tcPr>
            <w:tcW w:w="1696" w:type="dxa"/>
          </w:tcPr>
          <w:p w:rsidR="00DD7E10" w:rsidRPr="00B35E8E" w:rsidRDefault="00DD7E10" w:rsidP="00DD7E10">
            <w:pPr>
              <w:rPr>
                <w:szCs w:val="18"/>
              </w:rPr>
            </w:pPr>
            <w:r w:rsidRPr="00B35E8E">
              <w:rPr>
                <w:szCs w:val="18"/>
              </w:rPr>
              <w:t>Curso</w:t>
            </w:r>
          </w:p>
        </w:tc>
        <w:tc>
          <w:tcPr>
            <w:tcW w:w="8505" w:type="dxa"/>
          </w:tcPr>
          <w:p w:rsidR="00DD7E10" w:rsidRPr="00B35E8E" w:rsidRDefault="00DD7E10" w:rsidP="00DD7E10">
            <w:pPr>
              <w:rPr>
                <w:szCs w:val="18"/>
              </w:rPr>
            </w:pPr>
          </w:p>
        </w:tc>
      </w:tr>
      <w:tr w:rsidR="00DD7E10" w:rsidRPr="00B35E8E" w:rsidTr="00544FF2">
        <w:tc>
          <w:tcPr>
            <w:tcW w:w="1696" w:type="dxa"/>
          </w:tcPr>
          <w:p w:rsidR="00DD7E10" w:rsidRPr="00B35E8E" w:rsidRDefault="00DD7E10" w:rsidP="00DD7E10">
            <w:pPr>
              <w:rPr>
                <w:szCs w:val="18"/>
              </w:rPr>
            </w:pPr>
            <w:r w:rsidRPr="00B35E8E">
              <w:rPr>
                <w:szCs w:val="18"/>
              </w:rPr>
              <w:t>Correo electrónico</w:t>
            </w:r>
          </w:p>
        </w:tc>
        <w:tc>
          <w:tcPr>
            <w:tcW w:w="8505" w:type="dxa"/>
          </w:tcPr>
          <w:p w:rsidR="00DD7E10" w:rsidRPr="00B35E8E" w:rsidRDefault="00DD7E10" w:rsidP="00DD7E10">
            <w:pPr>
              <w:rPr>
                <w:szCs w:val="18"/>
              </w:rPr>
            </w:pPr>
          </w:p>
        </w:tc>
      </w:tr>
      <w:tr w:rsidR="00DD7E10" w:rsidRPr="00B35E8E" w:rsidTr="00544FF2">
        <w:tc>
          <w:tcPr>
            <w:tcW w:w="1696" w:type="dxa"/>
          </w:tcPr>
          <w:p w:rsidR="00DD7E10" w:rsidRPr="00B35E8E" w:rsidRDefault="00DD7E10" w:rsidP="00DD7E10">
            <w:pPr>
              <w:rPr>
                <w:szCs w:val="18"/>
              </w:rPr>
            </w:pPr>
            <w:r w:rsidRPr="00B35E8E">
              <w:rPr>
                <w:szCs w:val="18"/>
              </w:rPr>
              <w:t>Fecha</w:t>
            </w:r>
          </w:p>
        </w:tc>
        <w:tc>
          <w:tcPr>
            <w:tcW w:w="8505" w:type="dxa"/>
          </w:tcPr>
          <w:p w:rsidR="00DD7E10" w:rsidRPr="00B35E8E" w:rsidRDefault="00DD7E10" w:rsidP="00DD7E10">
            <w:pPr>
              <w:rPr>
                <w:szCs w:val="18"/>
              </w:rPr>
            </w:pPr>
          </w:p>
        </w:tc>
      </w:tr>
    </w:tbl>
    <w:p w:rsidR="00DD7E10" w:rsidRPr="00430AA6" w:rsidRDefault="00DD7E10" w:rsidP="00DD7E10">
      <w:pPr>
        <w:rPr>
          <w:sz w:val="18"/>
          <w:szCs w:val="18"/>
        </w:rPr>
      </w:pPr>
    </w:p>
    <w:p w:rsidR="00DD7E10" w:rsidRPr="00B35E8E" w:rsidRDefault="00DD7E10" w:rsidP="00DD7E10">
      <w:pPr>
        <w:jc w:val="center"/>
        <w:rPr>
          <w:szCs w:val="20"/>
          <w:u w:val="single"/>
        </w:rPr>
      </w:pPr>
      <w:r w:rsidRPr="00B35E8E">
        <w:rPr>
          <w:szCs w:val="20"/>
          <w:u w:val="single"/>
        </w:rPr>
        <w:t>“</w:t>
      </w:r>
      <w:r>
        <w:rPr>
          <w:szCs w:val="20"/>
          <w:u w:val="single"/>
        </w:rPr>
        <w:t>NO TE QUEDES INMÓVIL…</w:t>
      </w:r>
      <w:r w:rsidRPr="00B35E8E">
        <w:rPr>
          <w:szCs w:val="20"/>
          <w:u w:val="single"/>
        </w:rPr>
        <w:t>”</w:t>
      </w:r>
    </w:p>
    <w:p w:rsidR="00DD7E10" w:rsidRPr="00DD7E10" w:rsidRDefault="00DD7E10" w:rsidP="00DD7E10">
      <w:pPr>
        <w:ind w:left="-851"/>
        <w:rPr>
          <w:szCs w:val="18"/>
        </w:rPr>
      </w:pPr>
      <w:r w:rsidRPr="00B35E8E">
        <w:rPr>
          <w:szCs w:val="18"/>
          <w:u w:val="single"/>
        </w:rPr>
        <w:t xml:space="preserve">Objetivo: </w:t>
      </w:r>
      <w:r>
        <w:rPr>
          <w:szCs w:val="18"/>
        </w:rPr>
        <w:t>Interpretar el poema</w:t>
      </w:r>
      <w:r>
        <w:rPr>
          <w:i/>
          <w:szCs w:val="18"/>
        </w:rPr>
        <w:t xml:space="preserve"> No te salves </w:t>
      </w:r>
      <w:r>
        <w:rPr>
          <w:szCs w:val="18"/>
        </w:rPr>
        <w:t>de Mario Benedetti considerando los problemas humanos y la actitud vital del hablante lírico.</w:t>
      </w:r>
    </w:p>
    <w:p w:rsidR="00DD7E10" w:rsidRDefault="00DD7E10" w:rsidP="00DD7E10">
      <w:pPr>
        <w:ind w:left="-851"/>
        <w:rPr>
          <w:szCs w:val="18"/>
        </w:rPr>
      </w:pPr>
      <w:r>
        <w:rPr>
          <w:szCs w:val="18"/>
          <w:u w:val="single"/>
        </w:rPr>
        <w:t xml:space="preserve">Contenidos: </w:t>
      </w:r>
      <w:r>
        <w:rPr>
          <w:szCs w:val="18"/>
        </w:rPr>
        <w:t>Lírica, recursos literarios: Anáfora, Metáfora, Paralelismo, etc.</w:t>
      </w:r>
    </w:p>
    <w:p w:rsidR="00DD7E10" w:rsidRDefault="00DD7E10" w:rsidP="00957672">
      <w:pPr>
        <w:ind w:left="-851" w:right="-660"/>
        <w:jc w:val="both"/>
        <w:rPr>
          <w:szCs w:val="18"/>
        </w:rPr>
      </w:pPr>
      <w:r>
        <w:rPr>
          <w:b/>
          <w:szCs w:val="18"/>
        </w:rPr>
        <w:t xml:space="preserve">Primero: </w:t>
      </w:r>
      <w:r>
        <w:rPr>
          <w:szCs w:val="18"/>
        </w:rPr>
        <w:t>Abre tu texto en la página 60 y comprende la visión de poetas latinoamericanos como: Mario Benedetti y Rosario Castellanos. Ten en cuenta el contexto social y político que vivieron tales autores y que se detallan en dicha página.</w:t>
      </w:r>
    </w:p>
    <w:p w:rsidR="00DD7E10" w:rsidRDefault="00DD7E10" w:rsidP="00957672">
      <w:pPr>
        <w:ind w:left="-851" w:right="-660"/>
        <w:jc w:val="both"/>
        <w:rPr>
          <w:szCs w:val="18"/>
        </w:rPr>
      </w:pPr>
      <w:r>
        <w:rPr>
          <w:szCs w:val="18"/>
        </w:rPr>
        <w:t>¿Conocías a estos autores?</w:t>
      </w:r>
      <w:r w:rsidR="00957672">
        <w:rPr>
          <w:szCs w:val="18"/>
        </w:rPr>
        <w:t xml:space="preserve"> </w:t>
      </w:r>
      <w:r>
        <w:rPr>
          <w:szCs w:val="18"/>
        </w:rPr>
        <w:t>¿Sobre qué problemas humanos abordará su poesía</w:t>
      </w:r>
      <w:proofErr w:type="gramStart"/>
      <w:r>
        <w:rPr>
          <w:szCs w:val="18"/>
        </w:rPr>
        <w:t>?¿</w:t>
      </w:r>
      <w:proofErr w:type="gramEnd"/>
      <w:r>
        <w:rPr>
          <w:szCs w:val="18"/>
        </w:rPr>
        <w:t>Cuál crees que será su actitud frente a ellos?</w:t>
      </w:r>
    </w:p>
    <w:p w:rsidR="00DD7E10" w:rsidRDefault="00DD7E10" w:rsidP="00957672">
      <w:pPr>
        <w:ind w:left="-851" w:right="-660"/>
        <w:jc w:val="both"/>
        <w:rPr>
          <w:szCs w:val="18"/>
        </w:rPr>
      </w:pPr>
      <w:r>
        <w:rPr>
          <w:b/>
          <w:szCs w:val="18"/>
        </w:rPr>
        <w:t xml:space="preserve">Segundo: </w:t>
      </w:r>
      <w:r>
        <w:rPr>
          <w:szCs w:val="18"/>
        </w:rPr>
        <w:t xml:space="preserve">Una vez conocido el </w:t>
      </w:r>
      <w:r w:rsidRPr="00DD7E10">
        <w:rPr>
          <w:b/>
          <w:szCs w:val="18"/>
        </w:rPr>
        <w:t>contexto de producción</w:t>
      </w:r>
      <w:r>
        <w:rPr>
          <w:b/>
          <w:szCs w:val="18"/>
        </w:rPr>
        <w:t xml:space="preserve"> </w:t>
      </w:r>
      <w:r>
        <w:rPr>
          <w:szCs w:val="18"/>
        </w:rPr>
        <w:t xml:space="preserve">de Mario Benedetti, dirígete a la página 61 y lee comprensivamente el poema </w:t>
      </w:r>
      <w:r>
        <w:rPr>
          <w:i/>
          <w:szCs w:val="18"/>
        </w:rPr>
        <w:t>No te salves</w:t>
      </w:r>
      <w:r>
        <w:rPr>
          <w:szCs w:val="18"/>
        </w:rPr>
        <w:t xml:space="preserve"> que allí aparece. </w:t>
      </w:r>
    </w:p>
    <w:p w:rsidR="00A73A1B" w:rsidRDefault="00A73A1B" w:rsidP="00957672">
      <w:pPr>
        <w:ind w:left="-851" w:right="-660"/>
        <w:jc w:val="both"/>
        <w:rPr>
          <w:szCs w:val="18"/>
        </w:rPr>
      </w:pPr>
      <w:r>
        <w:rPr>
          <w:szCs w:val="18"/>
        </w:rPr>
        <w:t>Ten en cuenta la ilustración que acompaña al poema. ¿Qué movimiento se representa en la imagen</w:t>
      </w:r>
      <w:proofErr w:type="gramStart"/>
      <w:r>
        <w:rPr>
          <w:szCs w:val="18"/>
        </w:rPr>
        <w:t>?¿</w:t>
      </w:r>
      <w:proofErr w:type="gramEnd"/>
      <w:r>
        <w:rPr>
          <w:szCs w:val="18"/>
        </w:rPr>
        <w:t>Cómo se relaciona con el poema?</w:t>
      </w:r>
    </w:p>
    <w:p w:rsidR="00A73A1B" w:rsidRDefault="00A73A1B" w:rsidP="00957672">
      <w:pPr>
        <w:ind w:left="-851" w:right="-660"/>
        <w:jc w:val="both"/>
        <w:rPr>
          <w:i/>
          <w:szCs w:val="18"/>
        </w:rPr>
      </w:pPr>
      <w:r>
        <w:rPr>
          <w:b/>
          <w:szCs w:val="18"/>
        </w:rPr>
        <w:t xml:space="preserve">Tercero: </w:t>
      </w:r>
      <w:r>
        <w:rPr>
          <w:szCs w:val="18"/>
        </w:rPr>
        <w:t xml:space="preserve">Una vez leído el poema, avanza a la página 62 de tu texto y resuelve las actividades que allí te señalan (solo debes responder hasta la pregunta </w:t>
      </w:r>
      <w:r>
        <w:rPr>
          <w:b/>
          <w:szCs w:val="18"/>
        </w:rPr>
        <w:t>5</w:t>
      </w:r>
      <w:r>
        <w:rPr>
          <w:szCs w:val="18"/>
        </w:rPr>
        <w:t xml:space="preserve">). Ten en cuenta los recursos literarios usados en el poema leído; para ello lee el cuadro que aparece en el costado izquierdo titulado </w:t>
      </w:r>
      <w:r>
        <w:rPr>
          <w:i/>
          <w:szCs w:val="18"/>
        </w:rPr>
        <w:t>Concepto clave.</w:t>
      </w:r>
    </w:p>
    <w:p w:rsidR="00A73A1B" w:rsidRPr="00A73A1B" w:rsidRDefault="00A73A1B" w:rsidP="00DD7E10">
      <w:pPr>
        <w:ind w:left="-851" w:right="-660"/>
        <w:rPr>
          <w:szCs w:val="18"/>
        </w:rPr>
      </w:pPr>
      <w:r>
        <w:rPr>
          <w:szCs w:val="18"/>
        </w:rPr>
        <w:t>¡Recuerda releer el poema de ser necesario!</w:t>
      </w:r>
    </w:p>
    <w:p w:rsidR="00DF37BD" w:rsidRDefault="00DF37BD"/>
    <w:p w:rsidR="00A73A1B" w:rsidRPr="0052345A" w:rsidRDefault="00A73A1B" w:rsidP="00A73A1B">
      <w:pPr>
        <w:tabs>
          <w:tab w:val="left" w:pos="6090"/>
        </w:tabs>
        <w:jc w:val="center"/>
        <w:rPr>
          <w:b/>
          <w:szCs w:val="18"/>
        </w:rPr>
      </w:pPr>
      <w:r w:rsidRPr="0052345A">
        <w:rPr>
          <w:b/>
          <w:szCs w:val="18"/>
        </w:rPr>
        <w:lastRenderedPageBreak/>
        <w:t>AUTOEVALUACIÓN</w:t>
      </w:r>
      <w:bookmarkStart w:id="0" w:name="_GoBack"/>
      <w:bookmarkEnd w:id="0"/>
    </w:p>
    <w:p w:rsidR="00A73A1B" w:rsidRPr="0052345A" w:rsidRDefault="00A73A1B" w:rsidP="00A73A1B">
      <w:pPr>
        <w:pStyle w:val="Prrafodelista"/>
        <w:numPr>
          <w:ilvl w:val="0"/>
          <w:numId w:val="1"/>
        </w:numPr>
        <w:tabs>
          <w:tab w:val="left" w:pos="6090"/>
        </w:tabs>
        <w:jc w:val="both"/>
        <w:rPr>
          <w:b/>
          <w:sz w:val="24"/>
          <w:szCs w:val="18"/>
        </w:rPr>
      </w:pPr>
      <w:r>
        <w:rPr>
          <w:sz w:val="24"/>
          <w:szCs w:val="18"/>
        </w:rPr>
        <w:t xml:space="preserve">Lee atentamente cada indicador y responde marcando un </w:t>
      </w:r>
      <w:r>
        <w:rPr>
          <w:b/>
          <w:sz w:val="24"/>
          <w:szCs w:val="18"/>
        </w:rPr>
        <w:t>SÍ</w:t>
      </w:r>
      <w:r>
        <w:rPr>
          <w:sz w:val="24"/>
          <w:szCs w:val="18"/>
        </w:rPr>
        <w:t xml:space="preserve"> o un </w:t>
      </w:r>
      <w:r>
        <w:rPr>
          <w:b/>
          <w:sz w:val="24"/>
          <w:szCs w:val="18"/>
        </w:rPr>
        <w:t>NO</w:t>
      </w:r>
      <w:r>
        <w:rPr>
          <w:sz w:val="24"/>
          <w:szCs w:val="18"/>
        </w:rPr>
        <w:t xml:space="preserve"> según corresponda.</w:t>
      </w:r>
    </w:p>
    <w:p w:rsidR="00A73A1B" w:rsidRPr="0052345A" w:rsidRDefault="00A73A1B" w:rsidP="00A73A1B">
      <w:pPr>
        <w:pStyle w:val="Prrafodelista"/>
        <w:numPr>
          <w:ilvl w:val="0"/>
          <w:numId w:val="1"/>
        </w:numPr>
        <w:tabs>
          <w:tab w:val="left" w:pos="6090"/>
        </w:tabs>
        <w:jc w:val="both"/>
        <w:rPr>
          <w:b/>
          <w:sz w:val="24"/>
          <w:szCs w:val="18"/>
        </w:rPr>
      </w:pPr>
      <w:r>
        <w:rPr>
          <w:sz w:val="24"/>
          <w:szCs w:val="18"/>
        </w:rPr>
        <w:t>Recuerda responder de manera totalmente honesta, pues así podremos recopilar datos de gran importancia para mejorar las herramientas que te estamos entregando, con el fin de apoyarte en este desafío.</w:t>
      </w:r>
    </w:p>
    <w:p w:rsidR="00A73A1B" w:rsidRPr="007D2040" w:rsidRDefault="00A73A1B" w:rsidP="00A73A1B">
      <w:pPr>
        <w:tabs>
          <w:tab w:val="left" w:pos="6090"/>
        </w:tabs>
        <w:rPr>
          <w:szCs w:val="18"/>
        </w:rPr>
      </w:pPr>
      <w:r>
        <w:rPr>
          <w:szCs w:val="1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2"/>
        <w:gridCol w:w="1259"/>
        <w:gridCol w:w="1303"/>
      </w:tblGrid>
      <w:tr w:rsidR="00A73A1B" w:rsidTr="00544FF2">
        <w:tc>
          <w:tcPr>
            <w:tcW w:w="7366" w:type="dxa"/>
          </w:tcPr>
          <w:p w:rsidR="00A73A1B" w:rsidRPr="0052345A" w:rsidRDefault="00A73A1B" w:rsidP="00A73A1B">
            <w:pPr>
              <w:tabs>
                <w:tab w:val="left" w:pos="6090"/>
              </w:tabs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INDICADOR</w:t>
            </w:r>
          </w:p>
        </w:tc>
        <w:tc>
          <w:tcPr>
            <w:tcW w:w="1418" w:type="dxa"/>
          </w:tcPr>
          <w:p w:rsidR="00A73A1B" w:rsidRPr="0052345A" w:rsidRDefault="00A73A1B" w:rsidP="00A73A1B">
            <w:pPr>
              <w:tabs>
                <w:tab w:val="left" w:pos="6090"/>
              </w:tabs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SÍ</w:t>
            </w:r>
          </w:p>
        </w:tc>
        <w:tc>
          <w:tcPr>
            <w:tcW w:w="1441" w:type="dxa"/>
          </w:tcPr>
          <w:p w:rsidR="00A73A1B" w:rsidRDefault="00A73A1B" w:rsidP="00A73A1B">
            <w:pPr>
              <w:tabs>
                <w:tab w:val="left" w:pos="6090"/>
              </w:tabs>
              <w:jc w:val="center"/>
              <w:rPr>
                <w:szCs w:val="18"/>
              </w:rPr>
            </w:pPr>
            <w:r>
              <w:rPr>
                <w:b/>
                <w:sz w:val="24"/>
                <w:szCs w:val="18"/>
              </w:rPr>
              <w:t>NO</w:t>
            </w:r>
          </w:p>
        </w:tc>
      </w:tr>
      <w:tr w:rsidR="00A73A1B" w:rsidTr="00544FF2">
        <w:tc>
          <w:tcPr>
            <w:tcW w:w="7366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  <w:r>
              <w:rPr>
                <w:szCs w:val="18"/>
              </w:rPr>
              <w:t>Cumplí con las actividades dentro del p</w:t>
            </w:r>
            <w:r>
              <w:rPr>
                <w:szCs w:val="18"/>
              </w:rPr>
              <w:t>lazo establecido por el profesor.</w:t>
            </w:r>
          </w:p>
        </w:tc>
        <w:tc>
          <w:tcPr>
            <w:tcW w:w="1418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  <w:tc>
          <w:tcPr>
            <w:tcW w:w="1441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</w:tr>
      <w:tr w:rsidR="00A73A1B" w:rsidTr="00544FF2">
        <w:tc>
          <w:tcPr>
            <w:tcW w:w="7366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  <w:r>
              <w:rPr>
                <w:szCs w:val="18"/>
              </w:rPr>
              <w:t>Realicé las actividades de manera individual, sin recurrir a la ayuda de otras personas, ya sean familiares o amigos.</w:t>
            </w:r>
          </w:p>
        </w:tc>
        <w:tc>
          <w:tcPr>
            <w:tcW w:w="1418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  <w:tc>
          <w:tcPr>
            <w:tcW w:w="1441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</w:tr>
      <w:tr w:rsidR="00A73A1B" w:rsidTr="00544FF2">
        <w:tc>
          <w:tcPr>
            <w:tcW w:w="7366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  <w:r>
              <w:rPr>
                <w:szCs w:val="18"/>
              </w:rPr>
              <w:t>Trabajé proactivamente comprendiendo que de esta manera podré alcanzar el objetivo de aprendizaje planteado.</w:t>
            </w:r>
          </w:p>
        </w:tc>
        <w:tc>
          <w:tcPr>
            <w:tcW w:w="1418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  <w:tc>
          <w:tcPr>
            <w:tcW w:w="1441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</w:tr>
      <w:tr w:rsidR="00A73A1B" w:rsidTr="00544FF2">
        <w:tc>
          <w:tcPr>
            <w:tcW w:w="7366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  <w:r>
              <w:rPr>
                <w:szCs w:val="18"/>
              </w:rPr>
              <w:t xml:space="preserve">Logré analizar e interpretar la propuesta de </w:t>
            </w:r>
            <w:r>
              <w:rPr>
                <w:szCs w:val="18"/>
              </w:rPr>
              <w:t>Mario Benedetti sin mayor dificultad.</w:t>
            </w:r>
          </w:p>
        </w:tc>
        <w:tc>
          <w:tcPr>
            <w:tcW w:w="1418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  <w:tc>
          <w:tcPr>
            <w:tcW w:w="1441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</w:tr>
      <w:tr w:rsidR="00A73A1B" w:rsidTr="00544FF2">
        <w:tc>
          <w:tcPr>
            <w:tcW w:w="7366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  <w:r>
              <w:rPr>
                <w:szCs w:val="18"/>
              </w:rPr>
              <w:t>Tuve dificultades para desarrollar las actividades planteadas.</w:t>
            </w:r>
          </w:p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  <w:tc>
          <w:tcPr>
            <w:tcW w:w="1418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  <w:tc>
          <w:tcPr>
            <w:tcW w:w="1441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</w:tr>
    </w:tbl>
    <w:p w:rsidR="00A73A1B" w:rsidRDefault="00A73A1B"/>
    <w:p w:rsidR="00A73A1B" w:rsidRPr="008A41A8" w:rsidRDefault="00A73A1B" w:rsidP="00A73A1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Debes resolver dichas actividades</w:t>
      </w:r>
      <w:r>
        <w:rPr>
          <w:rFonts w:ascii="Times New Roman" w:hAnsi="Times New Roman" w:cs="Times New Roman"/>
          <w:sz w:val="24"/>
          <w:szCs w:val="18"/>
        </w:rPr>
        <w:t xml:space="preserve"> junto con la autoevaluación</w:t>
      </w:r>
      <w:r>
        <w:rPr>
          <w:rFonts w:ascii="Times New Roman" w:hAnsi="Times New Roman" w:cs="Times New Roman"/>
          <w:sz w:val="24"/>
          <w:szCs w:val="18"/>
        </w:rPr>
        <w:t xml:space="preserve"> y enviarlas al correo: </w:t>
      </w:r>
      <w:r w:rsidRPr="00B35E8E">
        <w:rPr>
          <w:szCs w:val="18"/>
        </w:rPr>
        <w:t xml:space="preserve"> Samuel.rap.sa@gmail.com</w:t>
      </w:r>
      <w:r w:rsidRPr="00B35E8E">
        <w:rPr>
          <w:rFonts w:cs="HelveticaNeueLTStd-Lt"/>
          <w:b/>
          <w:szCs w:val="18"/>
          <w:u w:val="single"/>
        </w:rPr>
        <w:t xml:space="preserve">  </w:t>
      </w:r>
    </w:p>
    <w:p w:rsidR="00A73A1B" w:rsidRPr="0052345A" w:rsidRDefault="00A73A1B" w:rsidP="00A73A1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18"/>
        </w:rPr>
      </w:pPr>
      <w:r w:rsidRPr="008A41A8">
        <w:rPr>
          <w:rFonts w:ascii="Times New Roman" w:hAnsi="Times New Roman" w:cs="Times New Roman"/>
          <w:sz w:val="24"/>
          <w:szCs w:val="18"/>
        </w:rPr>
        <w:t>Si tienes dudas</w:t>
      </w:r>
      <w:r>
        <w:rPr>
          <w:rFonts w:ascii="Times New Roman" w:hAnsi="Times New Roman" w:cs="Times New Roman"/>
          <w:sz w:val="24"/>
          <w:szCs w:val="18"/>
        </w:rPr>
        <w:t xml:space="preserve"> puedes hacer tus consultas al </w:t>
      </w:r>
      <w:proofErr w:type="spellStart"/>
      <w:r>
        <w:rPr>
          <w:rFonts w:ascii="Times New Roman" w:hAnsi="Times New Roman" w:cs="Times New Roman"/>
          <w:sz w:val="24"/>
          <w:szCs w:val="18"/>
        </w:rPr>
        <w:t>whatsapp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+569 68543249 señalando tu nombre y curso.</w:t>
      </w:r>
    </w:p>
    <w:p w:rsidR="00A73A1B" w:rsidRPr="008A41A8" w:rsidRDefault="00A73A1B" w:rsidP="00A73A1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ESTA GUÍA DEBE SER ENVIADA  EL DÍA LUNES 25 DE MAYO</w:t>
      </w:r>
    </w:p>
    <w:p w:rsidR="00A73A1B" w:rsidRDefault="00A73A1B"/>
    <w:sectPr w:rsidR="00A73A1B" w:rsidSect="00DD7E10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D141B"/>
    <w:multiLevelType w:val="hybridMultilevel"/>
    <w:tmpl w:val="FB42B1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91FD4"/>
    <w:multiLevelType w:val="hybridMultilevel"/>
    <w:tmpl w:val="98A21B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10"/>
    <w:rsid w:val="00957672"/>
    <w:rsid w:val="00A73A1B"/>
    <w:rsid w:val="00DD7E10"/>
    <w:rsid w:val="00DF37BD"/>
    <w:rsid w:val="00F3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3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2020-05-19T00:08:00Z</dcterms:created>
  <dcterms:modified xsi:type="dcterms:W3CDTF">2020-05-19T00:08:00Z</dcterms:modified>
</cp:coreProperties>
</file>